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B8" w:rsidRPr="00CE61B8" w:rsidRDefault="00CE61B8" w:rsidP="00CE61B8">
      <w:pPr>
        <w:pStyle w:val="ConsPlusNormal"/>
        <w:jc w:val="both"/>
      </w:pPr>
    </w:p>
    <w:p w:rsidR="00CE61B8" w:rsidRP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ИЗВЕЩЕНИЕ О ПРОВЕДЕНИИ СОБРАНИЯ О СОГЛАСОВАНИИ</w:t>
      </w:r>
    </w:p>
    <w:p w:rsidR="00CE61B8" w:rsidRDefault="00CE61B8" w:rsidP="00C9640A">
      <w:pPr>
        <w:pStyle w:val="ConsPlusNonformat"/>
        <w:jc w:val="center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Кадастровым инженером </w:t>
      </w:r>
      <w:r w:rsidR="0005623D">
        <w:rPr>
          <w:rFonts w:ascii="Times New Roman" w:hAnsi="Times New Roman" w:cs="Times New Roman"/>
          <w:sz w:val="24"/>
          <w:szCs w:val="24"/>
        </w:rPr>
        <w:t>Гойговым Магомед-Баширом Махмудовичем</w:t>
      </w:r>
      <w:r w:rsidR="00CE61B8" w:rsidRPr="00CE61B8">
        <w:rPr>
          <w:rFonts w:ascii="Times New Roman" w:hAnsi="Times New Roman" w:cs="Times New Roman"/>
          <w:sz w:val="24"/>
          <w:szCs w:val="24"/>
        </w:rPr>
        <w:t>, 386101, Республика Ингушетия, г.Назрань,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ул.</w:t>
      </w:r>
      <w:r w:rsidR="0005623D">
        <w:rPr>
          <w:rFonts w:ascii="Times New Roman" w:hAnsi="Times New Roman" w:cs="Times New Roman"/>
          <w:sz w:val="24"/>
          <w:szCs w:val="24"/>
        </w:rPr>
        <w:t>Гойгова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д. 6, </w:t>
      </w:r>
      <w:r w:rsidR="0005623D">
        <w:rPr>
          <w:rFonts w:ascii="Times New Roman" w:hAnsi="Times New Roman" w:cs="Times New Roman"/>
          <w:sz w:val="24"/>
          <w:szCs w:val="24"/>
          <w:lang w:val="en-US"/>
        </w:rPr>
        <w:t>citadel</w:t>
      </w:r>
      <w:r w:rsidR="0005623D" w:rsidRPr="0005623D">
        <w:rPr>
          <w:rFonts w:ascii="Times New Roman" w:hAnsi="Times New Roman" w:cs="Times New Roman"/>
          <w:sz w:val="24"/>
          <w:szCs w:val="24"/>
        </w:rPr>
        <w:t>067206</w:t>
      </w:r>
      <w:r w:rsidR="00CE61B8" w:rsidRPr="00CE61B8">
        <w:rPr>
          <w:rFonts w:ascii="Times New Roman" w:hAnsi="Times New Roman" w:cs="Times New Roman"/>
          <w:sz w:val="24"/>
          <w:szCs w:val="24"/>
        </w:rPr>
        <w:t>@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CE61B8" w:rsidRPr="00CE61B8">
        <w:rPr>
          <w:rFonts w:ascii="Times New Roman" w:hAnsi="Times New Roman" w:cs="Times New Roman"/>
          <w:sz w:val="24"/>
          <w:szCs w:val="24"/>
        </w:rPr>
        <w:t>.</w:t>
      </w:r>
      <w:r w:rsidR="00CE61B8" w:rsidRPr="00CE61B8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CE61B8" w:rsidRPr="00CE61B8">
        <w:rPr>
          <w:rFonts w:ascii="Times New Roman" w:hAnsi="Times New Roman" w:cs="Times New Roman"/>
          <w:sz w:val="24"/>
          <w:szCs w:val="24"/>
        </w:rPr>
        <w:t>, 8(9</w:t>
      </w:r>
      <w:r w:rsidR="0005623D" w:rsidRPr="0005623D">
        <w:rPr>
          <w:rFonts w:ascii="Times New Roman" w:hAnsi="Times New Roman" w:cs="Times New Roman"/>
          <w:sz w:val="24"/>
          <w:szCs w:val="24"/>
        </w:rPr>
        <w:t>2</w:t>
      </w:r>
      <w:r w:rsidR="00CE61B8" w:rsidRPr="00CE61B8">
        <w:rPr>
          <w:rFonts w:ascii="Times New Roman" w:hAnsi="Times New Roman" w:cs="Times New Roman"/>
          <w:sz w:val="24"/>
          <w:szCs w:val="24"/>
        </w:rPr>
        <w:t>8)</w:t>
      </w:r>
      <w:r w:rsidR="0005623D" w:rsidRPr="0005623D">
        <w:rPr>
          <w:rFonts w:ascii="Times New Roman" w:hAnsi="Times New Roman" w:cs="Times New Roman"/>
          <w:sz w:val="24"/>
          <w:szCs w:val="24"/>
        </w:rPr>
        <w:t>727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24</w:t>
      </w:r>
      <w:r w:rsidR="00CE61B8" w:rsidRPr="00CE61B8">
        <w:rPr>
          <w:rFonts w:ascii="Times New Roman" w:hAnsi="Times New Roman" w:cs="Times New Roman"/>
          <w:sz w:val="24"/>
          <w:szCs w:val="24"/>
        </w:rPr>
        <w:t>-</w:t>
      </w:r>
      <w:r w:rsidR="0005623D" w:rsidRPr="0005623D">
        <w:rPr>
          <w:rFonts w:ascii="Times New Roman" w:hAnsi="Times New Roman" w:cs="Times New Roman"/>
          <w:sz w:val="24"/>
          <w:szCs w:val="24"/>
        </w:rPr>
        <w:t>38</w:t>
      </w:r>
      <w:r w:rsidR="00CE61B8" w:rsidRPr="00CE61B8">
        <w:rPr>
          <w:rFonts w:ascii="Times New Roman" w:hAnsi="Times New Roman" w:cs="Times New Roman"/>
          <w:sz w:val="24"/>
          <w:szCs w:val="24"/>
        </w:rPr>
        <w:t>, N</w:t>
      </w:r>
      <w:r w:rsidR="00CE61B8" w:rsidRPr="00CE61B8">
        <w:rPr>
          <w:rFonts w:ascii="Times New Roman" w:hAnsi="Times New Roman" w:cs="Times New Roman"/>
          <w:b/>
          <w:bCs/>
          <w:color w:val="343434"/>
          <w:sz w:val="24"/>
          <w:szCs w:val="24"/>
          <w:shd w:val="clear" w:color="auto" w:fill="F5F6F6"/>
        </w:rPr>
        <w:t xml:space="preserve"> </w:t>
      </w:r>
      <w:r w:rsidR="00CE61B8" w:rsidRPr="00FC2A16">
        <w:rPr>
          <w:rFonts w:ascii="Times New Roman" w:hAnsi="Times New Roman" w:cs="Times New Roman"/>
          <w:bCs/>
          <w:color w:val="343434"/>
          <w:sz w:val="24"/>
          <w:szCs w:val="24"/>
          <w:shd w:val="clear" w:color="auto" w:fill="F5F6F6"/>
        </w:rPr>
        <w:t>35159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регистрации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государственном реестре лиц, выполняются кадастровые работы в отношении земельного участка с кадастровым номером</w:t>
      </w:r>
      <w:r w:rsidR="00E712C2">
        <w:rPr>
          <w:rFonts w:ascii="Times New Roman" w:hAnsi="Times New Roman" w:cs="Times New Roman"/>
          <w:sz w:val="24"/>
          <w:szCs w:val="24"/>
        </w:rPr>
        <w:t xml:space="preserve"> </w:t>
      </w:r>
      <w:r w:rsidR="00D2068E" w:rsidRPr="00D2068E">
        <w:rPr>
          <w:rFonts w:ascii="Times New Roman" w:hAnsi="Times New Roman" w:cs="Times New Roman"/>
          <w:sz w:val="24"/>
          <w:szCs w:val="24"/>
        </w:rPr>
        <w:t>06:04:0200004:17</w:t>
      </w:r>
      <w:r w:rsidR="00CE61B8" w:rsidRPr="00CE61B8">
        <w:rPr>
          <w:rFonts w:ascii="Times New Roman" w:hAnsi="Times New Roman" w:cs="Times New Roman"/>
          <w:sz w:val="24"/>
          <w:szCs w:val="24"/>
        </w:rPr>
        <w:t>, расположенного</w:t>
      </w:r>
      <w:r w:rsidR="00784ACA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: </w:t>
      </w:r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Республика Ингушетия, </w:t>
      </w:r>
      <w:r w:rsidR="00C117EA" w:rsidRP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Назрановский муниципальный</w:t>
      </w:r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</w:t>
      </w:r>
      <w:r w:rsidR="00C117EA" w:rsidRP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с.п. Яндаре, </w:t>
      </w:r>
      <w:r w:rsidR="003D0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</w:t>
      </w:r>
      <w:r w:rsidR="00C117EA" w:rsidRP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F6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Южный</w:t>
      </w:r>
      <w:r w:rsidR="00C117EA" w:rsidRP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r w:rsidR="00DF6F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C117EA">
        <w:rPr>
          <w:rFonts w:ascii="Times New Roman" w:hAnsi="Times New Roman" w:cs="Times New Roman"/>
          <w:sz w:val="24"/>
          <w:szCs w:val="24"/>
        </w:rPr>
        <w:br/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Заказчиком кадастровых работ является </w:t>
      </w:r>
      <w:r w:rsidR="00D2068E">
        <w:rPr>
          <w:rFonts w:ascii="Times New Roman" w:hAnsi="Times New Roman" w:cs="Times New Roman"/>
          <w:sz w:val="24"/>
          <w:szCs w:val="24"/>
        </w:rPr>
        <w:t>Махлоева Л. Х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., 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Республика Ингушетия, </w:t>
      </w:r>
      <w:r w:rsidR="00D20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Сунженский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86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</w:t>
      </w:r>
      <w:r w:rsidR="00D20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</w:t>
      </w:r>
      <w:r w:rsidR="00C117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20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Орджоникидзевская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20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</w:t>
      </w:r>
      <w:r w:rsidR="003D01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86B95" w:rsidRPr="00AA17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20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Павлова, 37, </w:t>
      </w:r>
      <w:r w:rsidR="00D2068E" w:rsidRPr="00D206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+7 962 638-49-48</w:t>
      </w:r>
    </w:p>
    <w:p w:rsidR="00CE61B8" w:rsidRPr="00CE61B8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Собрание  по  поводу  согласо</w:t>
      </w:r>
      <w:r w:rsidR="00CE61B8">
        <w:rPr>
          <w:rFonts w:ascii="Times New Roman" w:hAnsi="Times New Roman" w:cs="Times New Roman"/>
          <w:sz w:val="24"/>
          <w:szCs w:val="24"/>
        </w:rPr>
        <w:t>вания  местоположения границы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 состоится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CE61B8">
        <w:rPr>
          <w:rFonts w:ascii="Times New Roman" w:hAnsi="Times New Roman" w:cs="Times New Roman"/>
          <w:sz w:val="24"/>
          <w:szCs w:val="24"/>
        </w:rPr>
        <w:t xml:space="preserve">Республика Ингушетия, </w:t>
      </w:r>
      <w:r w:rsidR="003D010E">
        <w:rPr>
          <w:rFonts w:ascii="Times New Roman" w:hAnsi="Times New Roman" w:cs="Times New Roman"/>
          <w:sz w:val="24"/>
          <w:szCs w:val="24"/>
        </w:rPr>
        <w:t>Назрановский муниципальный район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3D010E">
        <w:rPr>
          <w:rFonts w:ascii="Times New Roman" w:hAnsi="Times New Roman" w:cs="Times New Roman"/>
          <w:sz w:val="24"/>
          <w:szCs w:val="24"/>
        </w:rPr>
        <w:t xml:space="preserve">с. п. Яндаре, мкр. Новый, </w:t>
      </w:r>
      <w:r w:rsidR="00C37D48">
        <w:rPr>
          <w:rFonts w:ascii="Times New Roman" w:hAnsi="Times New Roman" w:cs="Times New Roman"/>
          <w:sz w:val="24"/>
          <w:szCs w:val="24"/>
        </w:rPr>
        <w:t>д. 16/17, офис 3</w:t>
      </w:r>
      <w:r w:rsidR="00CE61B8">
        <w:rPr>
          <w:rFonts w:ascii="Times New Roman" w:hAnsi="Times New Roman" w:cs="Times New Roman"/>
          <w:sz w:val="24"/>
          <w:szCs w:val="24"/>
        </w:rPr>
        <w:t xml:space="preserve">, </w:t>
      </w:r>
      <w:r w:rsidR="00DF6FB7">
        <w:rPr>
          <w:rFonts w:ascii="Times New Roman" w:hAnsi="Times New Roman" w:cs="Times New Roman"/>
          <w:sz w:val="24"/>
          <w:szCs w:val="24"/>
        </w:rPr>
        <w:t>13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DF6FB7">
        <w:rPr>
          <w:rFonts w:ascii="Times New Roman" w:hAnsi="Times New Roman" w:cs="Times New Roman"/>
          <w:sz w:val="24"/>
          <w:szCs w:val="24"/>
        </w:rPr>
        <w:t>июля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C117EA">
        <w:rPr>
          <w:rFonts w:ascii="Times New Roman" w:hAnsi="Times New Roman" w:cs="Times New Roman"/>
          <w:sz w:val="24"/>
          <w:szCs w:val="24"/>
        </w:rPr>
        <w:t>2</w:t>
      </w:r>
      <w:r w:rsidR="00CE61B8">
        <w:rPr>
          <w:rFonts w:ascii="Times New Roman" w:hAnsi="Times New Roman" w:cs="Times New Roman"/>
          <w:sz w:val="24"/>
          <w:szCs w:val="24"/>
        </w:rPr>
        <w:t>г. в 10 часов 00 минут.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С проектом межевого плана  земельного  участка  можно  ознакомиться  по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C37D48">
        <w:rPr>
          <w:rFonts w:ascii="Times New Roman" w:hAnsi="Times New Roman" w:cs="Times New Roman"/>
          <w:sz w:val="24"/>
          <w:szCs w:val="24"/>
        </w:rPr>
        <w:t>Республика Ингушетия, Назрановский муниципальный район, с. п. Яндаре, мкр. Новый, д. 16/17, офис 3</w:t>
      </w:r>
      <w:r w:rsidR="00CE61B8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>Требования о проведении  согласования  местоположения  границ земельных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участков на местности принимаются с </w:t>
      </w:r>
      <w:r w:rsidR="00DF6FB7">
        <w:rPr>
          <w:rFonts w:ascii="Times New Roman" w:hAnsi="Times New Roman" w:cs="Times New Roman"/>
          <w:sz w:val="24"/>
          <w:szCs w:val="24"/>
        </w:rPr>
        <w:t>13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DF6FB7">
        <w:rPr>
          <w:rFonts w:ascii="Times New Roman" w:hAnsi="Times New Roman" w:cs="Times New Roman"/>
          <w:sz w:val="24"/>
          <w:szCs w:val="24"/>
        </w:rPr>
        <w:t>июня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C117EA">
        <w:rPr>
          <w:rFonts w:ascii="Times New Roman" w:hAnsi="Times New Roman" w:cs="Times New Roman"/>
          <w:sz w:val="24"/>
          <w:szCs w:val="24"/>
        </w:rPr>
        <w:t>2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DF6FB7">
        <w:rPr>
          <w:rFonts w:ascii="Times New Roman" w:hAnsi="Times New Roman" w:cs="Times New Roman"/>
          <w:sz w:val="24"/>
          <w:szCs w:val="24"/>
        </w:rPr>
        <w:t>13</w:t>
      </w:r>
      <w:r w:rsidR="00CE61B8">
        <w:rPr>
          <w:rFonts w:ascii="Times New Roman" w:hAnsi="Times New Roman" w:cs="Times New Roman"/>
          <w:sz w:val="24"/>
          <w:szCs w:val="24"/>
        </w:rPr>
        <w:t xml:space="preserve"> </w:t>
      </w:r>
      <w:r w:rsidR="00DF6FB7">
        <w:rPr>
          <w:rFonts w:ascii="Times New Roman" w:hAnsi="Times New Roman" w:cs="Times New Roman"/>
          <w:sz w:val="24"/>
          <w:szCs w:val="24"/>
        </w:rPr>
        <w:t>июля</w:t>
      </w:r>
      <w:r w:rsidR="00CE61B8">
        <w:rPr>
          <w:rFonts w:ascii="Times New Roman" w:hAnsi="Times New Roman" w:cs="Times New Roman"/>
          <w:sz w:val="24"/>
          <w:szCs w:val="24"/>
        </w:rPr>
        <w:t xml:space="preserve"> 202</w:t>
      </w:r>
      <w:r w:rsidR="00C117EA">
        <w:rPr>
          <w:rFonts w:ascii="Times New Roman" w:hAnsi="Times New Roman" w:cs="Times New Roman"/>
          <w:sz w:val="24"/>
          <w:szCs w:val="24"/>
        </w:rPr>
        <w:t>2</w:t>
      </w:r>
      <w:r w:rsidR="00CE61B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CE61B8" w:rsidRPr="00CE61B8">
        <w:rPr>
          <w:rFonts w:ascii="Times New Roman" w:hAnsi="Times New Roman" w:cs="Times New Roman"/>
          <w:sz w:val="24"/>
          <w:szCs w:val="24"/>
        </w:rPr>
        <w:t>боснованные возражения  о местоположении границ земельных участков после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знакомления с проектом межевого плана принимаются </w:t>
      </w:r>
      <w:r w:rsidRPr="00CE61B8">
        <w:rPr>
          <w:rFonts w:ascii="Times New Roman" w:hAnsi="Times New Roman" w:cs="Times New Roman"/>
          <w:sz w:val="24"/>
          <w:szCs w:val="24"/>
        </w:rPr>
        <w:t xml:space="preserve">с </w:t>
      </w:r>
      <w:r w:rsidR="00DF6FB7">
        <w:rPr>
          <w:rFonts w:ascii="Times New Roman" w:hAnsi="Times New Roman" w:cs="Times New Roman"/>
          <w:sz w:val="24"/>
          <w:szCs w:val="24"/>
        </w:rPr>
        <w:t>13 июня 2022г</w:t>
      </w:r>
      <w:r w:rsidR="00DF6FB7" w:rsidRPr="00CE61B8">
        <w:rPr>
          <w:rFonts w:ascii="Times New Roman" w:hAnsi="Times New Roman" w:cs="Times New Roman"/>
          <w:sz w:val="24"/>
          <w:szCs w:val="24"/>
        </w:rPr>
        <w:t xml:space="preserve">. по </w:t>
      </w:r>
      <w:r w:rsidR="00DF6FB7">
        <w:rPr>
          <w:rFonts w:ascii="Times New Roman" w:hAnsi="Times New Roman" w:cs="Times New Roman"/>
          <w:sz w:val="24"/>
          <w:szCs w:val="24"/>
        </w:rPr>
        <w:t>13 июля 2022г</w:t>
      </w:r>
      <w:r w:rsidR="00C117EA">
        <w:rPr>
          <w:rFonts w:ascii="Times New Roman" w:hAnsi="Times New Roman" w:cs="Times New Roman"/>
          <w:sz w:val="24"/>
          <w:szCs w:val="24"/>
        </w:rPr>
        <w:t xml:space="preserve">. </w:t>
      </w:r>
      <w:r w:rsidR="00CE61B8" w:rsidRPr="00CE61B8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C37D48">
        <w:rPr>
          <w:rFonts w:ascii="Times New Roman" w:hAnsi="Times New Roman" w:cs="Times New Roman"/>
          <w:sz w:val="24"/>
          <w:szCs w:val="24"/>
        </w:rPr>
        <w:t>Республика Ингушетия, Назрановский муниципальный район, с. п. Яндаре, мкр. Новый, д. 16/17, офис 3</w:t>
      </w:r>
    </w:p>
    <w:p w:rsidR="00CE61B8" w:rsidRPr="00C9640A" w:rsidRDefault="00C9640A" w:rsidP="00CE61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CE61B8">
        <w:rPr>
          <w:rFonts w:ascii="Times New Roman" w:hAnsi="Times New Roman" w:cs="Times New Roman"/>
          <w:sz w:val="24"/>
          <w:szCs w:val="24"/>
        </w:rPr>
        <w:t>При проведении согласования  местоположения  границ при себе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иметь  документ,  удостоверяющий  личность, а также документы о правах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земельный  участок  (часть  12  статьи 39, часть 2 статьи 40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1B8" w:rsidRPr="00CE61B8">
        <w:rPr>
          <w:rFonts w:ascii="Times New Roman" w:hAnsi="Times New Roman" w:cs="Times New Roman"/>
          <w:sz w:val="24"/>
          <w:szCs w:val="24"/>
        </w:rPr>
        <w:t>закона от 24 июля 2007 г. N 221-ФЗ "О кадастровой деятельности</w:t>
      </w:r>
      <w:r>
        <w:rPr>
          <w:rFonts w:ascii="Times New Roman" w:hAnsi="Times New Roman" w:cs="Times New Roman"/>
          <w:sz w:val="24"/>
          <w:szCs w:val="24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067E1F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E1F" w:rsidRDefault="00067E1F" w:rsidP="00281505">
      <w:pPr>
        <w:spacing w:after="0" w:line="240" w:lineRule="auto"/>
      </w:pPr>
      <w:r>
        <w:separator/>
      </w:r>
    </w:p>
  </w:endnote>
  <w:endnote w:type="continuationSeparator" w:id="1">
    <w:p w:rsidR="00067E1F" w:rsidRDefault="00067E1F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E1F" w:rsidRDefault="00067E1F" w:rsidP="00281505">
      <w:pPr>
        <w:spacing w:after="0" w:line="240" w:lineRule="auto"/>
      </w:pPr>
      <w:r>
        <w:separator/>
      </w:r>
    </w:p>
  </w:footnote>
  <w:footnote w:type="continuationSeparator" w:id="1">
    <w:p w:rsidR="00067E1F" w:rsidRDefault="00067E1F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61B8"/>
    <w:rsid w:val="00025D91"/>
    <w:rsid w:val="0005623D"/>
    <w:rsid w:val="00057DEF"/>
    <w:rsid w:val="00067E1F"/>
    <w:rsid w:val="00165EAB"/>
    <w:rsid w:val="001F1DDF"/>
    <w:rsid w:val="00223E8E"/>
    <w:rsid w:val="00281505"/>
    <w:rsid w:val="002F296B"/>
    <w:rsid w:val="003D010E"/>
    <w:rsid w:val="00456456"/>
    <w:rsid w:val="004705FA"/>
    <w:rsid w:val="004C718D"/>
    <w:rsid w:val="004D22B8"/>
    <w:rsid w:val="00527358"/>
    <w:rsid w:val="0066540E"/>
    <w:rsid w:val="00687E23"/>
    <w:rsid w:val="00766B71"/>
    <w:rsid w:val="00784ACA"/>
    <w:rsid w:val="00831943"/>
    <w:rsid w:val="00886B95"/>
    <w:rsid w:val="008A1A94"/>
    <w:rsid w:val="00AA1714"/>
    <w:rsid w:val="00B1260C"/>
    <w:rsid w:val="00B55503"/>
    <w:rsid w:val="00B92145"/>
    <w:rsid w:val="00BB296A"/>
    <w:rsid w:val="00C117EA"/>
    <w:rsid w:val="00C37D48"/>
    <w:rsid w:val="00C406B7"/>
    <w:rsid w:val="00C9640A"/>
    <w:rsid w:val="00CE61B8"/>
    <w:rsid w:val="00CF247D"/>
    <w:rsid w:val="00D2068E"/>
    <w:rsid w:val="00D663C3"/>
    <w:rsid w:val="00D8737E"/>
    <w:rsid w:val="00DA21E7"/>
    <w:rsid w:val="00DF6FB7"/>
    <w:rsid w:val="00E06FF8"/>
    <w:rsid w:val="00E712C2"/>
    <w:rsid w:val="00E750F6"/>
    <w:rsid w:val="00E85184"/>
    <w:rsid w:val="00EA1338"/>
    <w:rsid w:val="00FC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13</cp:revision>
  <dcterms:created xsi:type="dcterms:W3CDTF">2020-08-25T09:58:00Z</dcterms:created>
  <dcterms:modified xsi:type="dcterms:W3CDTF">2022-06-12T19:30:00Z</dcterms:modified>
</cp:coreProperties>
</file>