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58086F">
        <w:rPr>
          <w:b/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58086F">
        <w:rPr>
          <w:b/>
          <w:color w:val="000000"/>
          <w:sz w:val="24"/>
          <w:szCs w:val="24"/>
        </w:rPr>
        <w:t>с.п</w:t>
      </w:r>
      <w:proofErr w:type="spellEnd"/>
      <w:r w:rsidR="0058086F">
        <w:rPr>
          <w:b/>
          <w:color w:val="000000"/>
          <w:sz w:val="24"/>
          <w:szCs w:val="24"/>
        </w:rPr>
        <w:t xml:space="preserve">. </w:t>
      </w:r>
      <w:proofErr w:type="gramStart"/>
      <w:r w:rsidR="0058086F">
        <w:rPr>
          <w:b/>
          <w:color w:val="000000"/>
          <w:sz w:val="24"/>
          <w:szCs w:val="24"/>
        </w:rPr>
        <w:t>Троицкое</w:t>
      </w:r>
      <w:proofErr w:type="gramEnd"/>
      <w:r w:rsidR="0058086F">
        <w:rPr>
          <w:b/>
          <w:color w:val="000000"/>
          <w:sz w:val="24"/>
          <w:szCs w:val="24"/>
        </w:rPr>
        <w:t xml:space="preserve">, </w:t>
      </w:r>
      <w:r w:rsidR="00EB1D55">
        <w:rPr>
          <w:b/>
          <w:color w:val="000000"/>
          <w:sz w:val="24"/>
          <w:szCs w:val="24"/>
        </w:rPr>
        <w:t xml:space="preserve">переулок </w:t>
      </w:r>
      <w:r w:rsidR="00EA3FAB">
        <w:rPr>
          <w:b/>
          <w:color w:val="000000"/>
          <w:sz w:val="24"/>
          <w:szCs w:val="24"/>
        </w:rPr>
        <w:t xml:space="preserve"> </w:t>
      </w:r>
      <w:r w:rsidR="00EB1D55">
        <w:rPr>
          <w:b/>
          <w:color w:val="000000"/>
          <w:sz w:val="24"/>
          <w:szCs w:val="24"/>
        </w:rPr>
        <w:t>Махнова</w:t>
      </w:r>
      <w:r w:rsidRPr="00880040">
        <w:rPr>
          <w:b/>
          <w:color w:val="000000"/>
          <w:sz w:val="24"/>
          <w:szCs w:val="24"/>
        </w:rPr>
        <w:t xml:space="preserve">, д. </w:t>
      </w:r>
      <w:r w:rsidR="00DA2B7C">
        <w:rPr>
          <w:b/>
          <w:color w:val="000000"/>
          <w:sz w:val="24"/>
          <w:szCs w:val="24"/>
        </w:rPr>
        <w:t>1</w:t>
      </w:r>
      <w:r w:rsidR="0089069E">
        <w:rPr>
          <w:b/>
          <w:color w:val="000000"/>
          <w:sz w:val="24"/>
          <w:szCs w:val="24"/>
        </w:rPr>
        <w:t>.</w:t>
      </w:r>
      <w:r w:rsidR="00EB1D55">
        <w:rPr>
          <w:b/>
        </w:rPr>
        <w:t xml:space="preserve">   от 18</w:t>
      </w:r>
      <w:r w:rsidR="00701625">
        <w:rPr>
          <w:b/>
        </w:rPr>
        <w:t>.04</w:t>
      </w:r>
      <w:r w:rsidR="00573EEE">
        <w:rPr>
          <w:b/>
        </w:rPr>
        <w:t>.2025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Торшхоевым Зелимханом Исрапиловичем,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DA2B7C">
        <w:rPr>
          <w:color w:val="000000"/>
          <w:sz w:val="24"/>
          <w:szCs w:val="24"/>
        </w:rPr>
        <w:t>астровым номером   06:02:0300003</w:t>
      </w:r>
      <w:r>
        <w:rPr>
          <w:color w:val="000000"/>
          <w:sz w:val="24"/>
          <w:szCs w:val="24"/>
        </w:rPr>
        <w:t>:</w:t>
      </w:r>
      <w:r w:rsidR="000E539F">
        <w:rPr>
          <w:color w:val="000000"/>
          <w:sz w:val="24"/>
          <w:szCs w:val="24"/>
        </w:rPr>
        <w:t>4776</w:t>
      </w:r>
      <w:bookmarkStart w:id="0" w:name="_GoBack"/>
      <w:bookmarkEnd w:id="0"/>
      <w:r>
        <w:rPr>
          <w:color w:val="000000"/>
          <w:sz w:val="24"/>
          <w:szCs w:val="24"/>
        </w:rPr>
        <w:t xml:space="preserve">, расположенного по адресу: </w:t>
      </w:r>
      <w:r w:rsidR="00EA3FAB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EA3FAB" w:rsidRPr="0056264C">
        <w:rPr>
          <w:color w:val="000000"/>
          <w:sz w:val="24"/>
          <w:szCs w:val="24"/>
        </w:rPr>
        <w:t>с.п</w:t>
      </w:r>
      <w:proofErr w:type="spellEnd"/>
      <w:r w:rsidR="00EA3FAB" w:rsidRPr="0056264C">
        <w:rPr>
          <w:color w:val="000000"/>
          <w:sz w:val="24"/>
          <w:szCs w:val="24"/>
        </w:rPr>
        <w:t xml:space="preserve">. </w:t>
      </w:r>
      <w:proofErr w:type="gramStart"/>
      <w:r w:rsidR="00EA3FAB" w:rsidRPr="0056264C">
        <w:rPr>
          <w:color w:val="000000"/>
          <w:sz w:val="24"/>
          <w:szCs w:val="24"/>
        </w:rPr>
        <w:t>Троицкое</w:t>
      </w:r>
      <w:proofErr w:type="gramEnd"/>
      <w:r w:rsidR="00EA3FAB" w:rsidRPr="0056264C">
        <w:rPr>
          <w:color w:val="000000"/>
          <w:sz w:val="24"/>
          <w:szCs w:val="24"/>
        </w:rPr>
        <w:t xml:space="preserve">, </w:t>
      </w:r>
      <w:r w:rsidR="006211DD">
        <w:rPr>
          <w:color w:val="000000"/>
          <w:sz w:val="24"/>
          <w:szCs w:val="24"/>
        </w:rPr>
        <w:t>переулок Махнова</w:t>
      </w:r>
      <w:r w:rsidR="00EA3FAB" w:rsidRPr="0056264C">
        <w:rPr>
          <w:color w:val="000000"/>
          <w:sz w:val="24"/>
          <w:szCs w:val="24"/>
        </w:rPr>
        <w:t xml:space="preserve">, д. </w:t>
      </w:r>
      <w:r w:rsidR="006211DD">
        <w:rPr>
          <w:color w:val="000000"/>
          <w:sz w:val="24"/>
          <w:szCs w:val="24"/>
        </w:rPr>
        <w:t>1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DA2B7C">
        <w:rPr>
          <w:color w:val="000000"/>
          <w:sz w:val="24"/>
          <w:szCs w:val="24"/>
        </w:rPr>
        <w:t>06:02:0300003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DA2B7C">
        <w:rPr>
          <w:color w:val="000000"/>
          <w:sz w:val="24"/>
          <w:szCs w:val="24"/>
        </w:rPr>
        <w:t>Евлоева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r w:rsidR="006211DD">
        <w:rPr>
          <w:color w:val="000000"/>
          <w:sz w:val="24"/>
          <w:szCs w:val="24"/>
        </w:rPr>
        <w:t>Марем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r w:rsidR="006211DD">
        <w:rPr>
          <w:color w:val="000000"/>
          <w:sz w:val="24"/>
          <w:szCs w:val="24"/>
        </w:rPr>
        <w:t>Суламбековна</w:t>
      </w:r>
      <w:proofErr w:type="spellEnd"/>
      <w:proofErr w:type="gramStart"/>
      <w:r w:rsidR="00DA2B7C">
        <w:rPr>
          <w:color w:val="000000"/>
          <w:sz w:val="24"/>
          <w:szCs w:val="24"/>
        </w:rPr>
        <w:t xml:space="preserve">  ,</w:t>
      </w:r>
      <w:proofErr w:type="gramEnd"/>
      <w:r w:rsidR="00DA2B7C">
        <w:rPr>
          <w:color w:val="000000"/>
          <w:sz w:val="24"/>
          <w:szCs w:val="24"/>
        </w:rPr>
        <w:t xml:space="preserve"> зарегистрированная </w:t>
      </w:r>
      <w:r>
        <w:rPr>
          <w:color w:val="000000"/>
          <w:sz w:val="24"/>
          <w:szCs w:val="24"/>
        </w:rPr>
        <w:t xml:space="preserve">по адресу : </w:t>
      </w:r>
      <w:r w:rsidR="0056264C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6264C" w:rsidRPr="0056264C">
        <w:rPr>
          <w:color w:val="000000"/>
          <w:sz w:val="24"/>
          <w:szCs w:val="24"/>
        </w:rPr>
        <w:t>с.п</w:t>
      </w:r>
      <w:proofErr w:type="spellEnd"/>
      <w:r w:rsidR="0056264C" w:rsidRPr="0056264C">
        <w:rPr>
          <w:color w:val="000000"/>
          <w:sz w:val="24"/>
          <w:szCs w:val="24"/>
        </w:rPr>
        <w:t xml:space="preserve">. Троицкое, </w:t>
      </w:r>
      <w:r w:rsidR="006211DD">
        <w:rPr>
          <w:color w:val="000000"/>
          <w:sz w:val="24"/>
          <w:szCs w:val="24"/>
        </w:rPr>
        <w:t>переулок Махнова</w:t>
      </w:r>
      <w:r w:rsidR="006211DD" w:rsidRPr="0056264C">
        <w:rPr>
          <w:color w:val="000000"/>
          <w:sz w:val="24"/>
          <w:szCs w:val="24"/>
        </w:rPr>
        <w:t xml:space="preserve">, д. </w:t>
      </w:r>
      <w:r w:rsidR="006211DD">
        <w:rPr>
          <w:color w:val="000000"/>
          <w:sz w:val="24"/>
          <w:szCs w:val="24"/>
        </w:rPr>
        <w:t>1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DA2B7C" w:rsidRPr="00DA2B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A2B7C" w:rsidRPr="00DA2B7C">
        <w:rPr>
          <w:color w:val="000000"/>
          <w:sz w:val="24"/>
          <w:szCs w:val="24"/>
        </w:rPr>
        <w:t>с.п</w:t>
      </w:r>
      <w:proofErr w:type="spellEnd"/>
      <w:r w:rsidR="00DA2B7C" w:rsidRPr="00DA2B7C">
        <w:rPr>
          <w:color w:val="000000"/>
          <w:sz w:val="24"/>
          <w:szCs w:val="24"/>
        </w:rPr>
        <w:t xml:space="preserve">. </w:t>
      </w:r>
      <w:proofErr w:type="gramStart"/>
      <w:r w:rsidR="00DA2B7C" w:rsidRPr="00DA2B7C">
        <w:rPr>
          <w:color w:val="000000"/>
          <w:sz w:val="24"/>
          <w:szCs w:val="24"/>
        </w:rPr>
        <w:t>Троицкое</w:t>
      </w:r>
      <w:proofErr w:type="gramEnd"/>
      <w:r w:rsidR="006211DD" w:rsidRPr="006211DD">
        <w:rPr>
          <w:color w:val="000000"/>
          <w:sz w:val="24"/>
          <w:szCs w:val="24"/>
        </w:rPr>
        <w:t xml:space="preserve"> </w:t>
      </w:r>
      <w:r w:rsidR="006211DD">
        <w:rPr>
          <w:color w:val="000000"/>
          <w:sz w:val="24"/>
          <w:szCs w:val="24"/>
        </w:rPr>
        <w:t>переулок Махнова</w:t>
      </w:r>
      <w:r w:rsidR="006211DD" w:rsidRPr="0056264C">
        <w:rPr>
          <w:color w:val="000000"/>
          <w:sz w:val="24"/>
          <w:szCs w:val="24"/>
        </w:rPr>
        <w:t xml:space="preserve">, д. </w:t>
      </w:r>
      <w:r w:rsidR="006211DD">
        <w:rPr>
          <w:color w:val="000000"/>
          <w:sz w:val="24"/>
          <w:szCs w:val="24"/>
        </w:rPr>
        <w:t>1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DA2B7C">
        <w:rPr>
          <w:color w:val="000000"/>
          <w:sz w:val="24"/>
          <w:szCs w:val="24"/>
        </w:rPr>
        <w:t>15</w:t>
      </w:r>
      <w:r w:rsidR="0058086F">
        <w:rPr>
          <w:color w:val="000000"/>
          <w:sz w:val="24"/>
          <w:szCs w:val="24"/>
        </w:rPr>
        <w:t xml:space="preserve"> часов 00 </w:t>
      </w:r>
      <w:r w:rsidR="0056264C">
        <w:rPr>
          <w:color w:val="000000"/>
          <w:sz w:val="24"/>
          <w:szCs w:val="24"/>
        </w:rPr>
        <w:t>минут 01</w:t>
      </w:r>
      <w:r w:rsidR="00AF7B79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DA2B7C" w:rsidRPr="00DA2B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A2B7C" w:rsidRPr="00DA2B7C">
        <w:rPr>
          <w:color w:val="000000"/>
          <w:sz w:val="24"/>
          <w:szCs w:val="24"/>
        </w:rPr>
        <w:t>с.п</w:t>
      </w:r>
      <w:proofErr w:type="spellEnd"/>
      <w:r w:rsidR="00DA2B7C" w:rsidRPr="00DA2B7C">
        <w:rPr>
          <w:color w:val="000000"/>
          <w:sz w:val="24"/>
          <w:szCs w:val="24"/>
        </w:rPr>
        <w:t xml:space="preserve">. </w:t>
      </w:r>
      <w:proofErr w:type="gramStart"/>
      <w:r w:rsidR="00DA2B7C" w:rsidRPr="00DA2B7C">
        <w:rPr>
          <w:color w:val="000000"/>
          <w:sz w:val="24"/>
          <w:szCs w:val="24"/>
        </w:rPr>
        <w:t>Троицкое</w:t>
      </w:r>
      <w:proofErr w:type="gramEnd"/>
      <w:r w:rsidR="00DA2B7C" w:rsidRPr="00DA2B7C">
        <w:rPr>
          <w:color w:val="000000"/>
          <w:sz w:val="24"/>
          <w:szCs w:val="24"/>
        </w:rPr>
        <w:t xml:space="preserve">, </w:t>
      </w:r>
      <w:r w:rsidR="006211DD">
        <w:rPr>
          <w:color w:val="000000"/>
          <w:sz w:val="24"/>
          <w:szCs w:val="24"/>
        </w:rPr>
        <w:t>переулок Махнова</w:t>
      </w:r>
      <w:r w:rsidR="006211DD" w:rsidRPr="0056264C">
        <w:rPr>
          <w:color w:val="000000"/>
          <w:sz w:val="24"/>
          <w:szCs w:val="24"/>
        </w:rPr>
        <w:t xml:space="preserve">, д. </w:t>
      </w:r>
      <w:r w:rsidR="006211DD">
        <w:rPr>
          <w:color w:val="000000"/>
          <w:sz w:val="24"/>
          <w:szCs w:val="24"/>
        </w:rPr>
        <w:t>1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56264C">
        <w:rPr>
          <w:color w:val="000000"/>
          <w:sz w:val="24"/>
          <w:szCs w:val="24"/>
        </w:rPr>
        <w:t>01</w:t>
      </w:r>
      <w:r w:rsidR="0058086F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58086F">
        <w:rPr>
          <w:color w:val="000000"/>
          <w:sz w:val="24"/>
          <w:szCs w:val="24"/>
        </w:rPr>
        <w:t xml:space="preserve">.2025 г.  по </w:t>
      </w:r>
      <w:r w:rsidR="0056264C">
        <w:rPr>
          <w:color w:val="000000"/>
          <w:sz w:val="24"/>
          <w:szCs w:val="24"/>
        </w:rPr>
        <w:t>15</w:t>
      </w:r>
      <w:r w:rsidR="00701625">
        <w:rPr>
          <w:color w:val="000000"/>
          <w:sz w:val="24"/>
          <w:szCs w:val="24"/>
        </w:rPr>
        <w:t>.05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56264C">
        <w:rPr>
          <w:color w:val="000000"/>
          <w:sz w:val="24"/>
          <w:szCs w:val="24"/>
        </w:rPr>
        <w:t>01</w:t>
      </w:r>
      <w:r w:rsidR="00461C36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461C36">
        <w:rPr>
          <w:color w:val="000000"/>
          <w:sz w:val="24"/>
          <w:szCs w:val="24"/>
        </w:rPr>
        <w:t xml:space="preserve">.2025 г.  по </w:t>
      </w:r>
      <w:r w:rsidR="0056264C">
        <w:rPr>
          <w:color w:val="000000"/>
          <w:sz w:val="24"/>
          <w:szCs w:val="24"/>
        </w:rPr>
        <w:t>15</w:t>
      </w:r>
      <w:r w:rsidR="00701625" w:rsidRPr="00701625">
        <w:rPr>
          <w:color w:val="000000"/>
          <w:sz w:val="24"/>
          <w:szCs w:val="24"/>
        </w:rPr>
        <w:t>.05.2025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DA2B7C" w:rsidRPr="00DA2B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A2B7C" w:rsidRPr="00DA2B7C">
        <w:rPr>
          <w:color w:val="000000"/>
          <w:sz w:val="24"/>
          <w:szCs w:val="24"/>
        </w:rPr>
        <w:t>с.п</w:t>
      </w:r>
      <w:proofErr w:type="spellEnd"/>
      <w:r w:rsidR="00DA2B7C" w:rsidRPr="00DA2B7C">
        <w:rPr>
          <w:color w:val="000000"/>
          <w:sz w:val="24"/>
          <w:szCs w:val="24"/>
        </w:rPr>
        <w:t xml:space="preserve">. </w:t>
      </w:r>
      <w:proofErr w:type="gramStart"/>
      <w:r w:rsidR="00DA2B7C" w:rsidRPr="00DA2B7C">
        <w:rPr>
          <w:color w:val="000000"/>
          <w:sz w:val="24"/>
          <w:szCs w:val="24"/>
        </w:rPr>
        <w:t>Троицкое</w:t>
      </w:r>
      <w:proofErr w:type="gramEnd"/>
      <w:r w:rsidR="00DA2B7C" w:rsidRPr="00DA2B7C">
        <w:rPr>
          <w:color w:val="000000"/>
          <w:sz w:val="24"/>
          <w:szCs w:val="24"/>
        </w:rPr>
        <w:t xml:space="preserve">, </w:t>
      </w:r>
      <w:r w:rsidR="006211DD">
        <w:rPr>
          <w:color w:val="000000"/>
          <w:sz w:val="24"/>
          <w:szCs w:val="24"/>
        </w:rPr>
        <w:t>переулок Махнова</w:t>
      </w:r>
      <w:r w:rsidR="006211DD" w:rsidRPr="0056264C">
        <w:rPr>
          <w:color w:val="000000"/>
          <w:sz w:val="24"/>
          <w:szCs w:val="24"/>
        </w:rPr>
        <w:t xml:space="preserve">, д. </w:t>
      </w:r>
      <w:r w:rsidR="006211DD">
        <w:rPr>
          <w:color w:val="000000"/>
          <w:sz w:val="24"/>
          <w:szCs w:val="24"/>
        </w:rPr>
        <w:t>1</w:t>
      </w:r>
      <w:r w:rsidR="00461C36">
        <w:rPr>
          <w:color w:val="000000"/>
          <w:sz w:val="24"/>
          <w:szCs w:val="24"/>
        </w:rPr>
        <w:t>.</w:t>
      </w:r>
      <w:r w:rsidR="006211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2F2B1B"/>
    <w:rsid w:val="003148B8"/>
    <w:rsid w:val="0036633F"/>
    <w:rsid w:val="00461C36"/>
    <w:rsid w:val="0052327A"/>
    <w:rsid w:val="0056264C"/>
    <w:rsid w:val="00573EEE"/>
    <w:rsid w:val="0058086F"/>
    <w:rsid w:val="006211DD"/>
    <w:rsid w:val="0068353F"/>
    <w:rsid w:val="00701625"/>
    <w:rsid w:val="00880040"/>
    <w:rsid w:val="0089069E"/>
    <w:rsid w:val="0092552C"/>
    <w:rsid w:val="00AE564E"/>
    <w:rsid w:val="00AF7B79"/>
    <w:rsid w:val="00CD6875"/>
    <w:rsid w:val="00D905F4"/>
    <w:rsid w:val="00DA2B7C"/>
    <w:rsid w:val="00DD1590"/>
    <w:rsid w:val="00EA3FAB"/>
    <w:rsid w:val="00EB1D55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6</cp:revision>
  <dcterms:created xsi:type="dcterms:W3CDTF">2025-05-16T11:25:00Z</dcterms:created>
  <dcterms:modified xsi:type="dcterms:W3CDTF">2025-05-28T02:32:00Z</dcterms:modified>
</cp:coreProperties>
</file>