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60960" distB="0" distL="114300" distR="1687195" simplePos="0" relativeHeight="125829378" behindDoc="0" locked="0" layoutInCell="1" allowOverlap="1">
                <wp:simplePos x="0" y="0"/>
                <wp:positionH relativeFrom="page">
                  <wp:posOffset>1412875</wp:posOffset>
                </wp:positionH>
                <wp:positionV relativeFrom="paragraph">
                  <wp:posOffset>73660</wp:posOffset>
                </wp:positionV>
                <wp:extent cx="1508760" cy="7099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876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ГЛАВА</w:t>
                              <w:br/>
                              <w:t>РЕСПУБЛИКИ</w:t>
                              <w:br/>
                              <w:t>ИНГУШЕТИЯ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1.25pt;margin-top:5.7999999999999998pt;width:118.8pt;height:55.899999999999999pt;z-index:-125829375;mso-wrap-distance-left:9.pt;mso-wrap-distance-top:4.7999999999999998pt;mso-wrap-distance-right:132.8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ГЛАВА</w:t>
                        <w:br/>
                        <w:t>РЕСПУБЛИКИ</w:t>
                        <w:br/>
                        <w:t>ИНГУШЕТИЯ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63500" distL="2452370" distR="114300" simplePos="0" relativeHeight="125829380" behindDoc="0" locked="0" layoutInCell="1" allowOverlap="1">
            <wp:simplePos x="0" y="0"/>
            <wp:positionH relativeFrom="page">
              <wp:posOffset>3750945</wp:posOffset>
            </wp:positionH>
            <wp:positionV relativeFrom="paragraph">
              <wp:posOffset>12700</wp:posOffset>
            </wp:positionV>
            <wp:extent cx="743585" cy="707390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3585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641475" simplePos="0" relativeHeight="125829381" behindDoc="0" locked="0" layoutInCell="1" allowOverlap="1">
            <wp:simplePos x="0" y="0"/>
            <wp:positionH relativeFrom="page">
              <wp:posOffset>4152900</wp:posOffset>
            </wp:positionH>
            <wp:positionV relativeFrom="paragraph">
              <wp:posOffset>6004560</wp:posOffset>
            </wp:positionV>
            <wp:extent cx="1225550" cy="122555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25550" cy="12255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5685790</wp:posOffset>
                </wp:positionH>
                <wp:positionV relativeFrom="paragraph">
                  <wp:posOffset>6214745</wp:posOffset>
                </wp:positionV>
                <wp:extent cx="1219200" cy="21653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ВД. Калиматов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7.69999999999999pt;margin-top:489.35000000000002pt;width:96.pt;height:17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ВД. Калиматов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Г1АЛПАЙ</w:t>
        <w:br/>
        <w:t>РЕСПУБЛИКА</w:t>
        <w:br/>
        <w:t>МЕХКДА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Балахоеве М. 3.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статьей 9 Конституционного закона Республики Ингушетия от 10 июня 1998 г. № 5-РКЗ «О Правительстве Республики Ингушетия»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ПОСТАНОВЛЯЮ: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9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Освободить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Балахоева Микаила Заудиновича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замещаемой должности министра строительства Республики Ингушетия 21 августа 2024 г. по собственной инициативе.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05" w:val="left"/>
        </w:tabs>
        <w:bidi w:val="0"/>
        <w:spacing w:before="0" w:after="100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Указ вступает в силу со дня его подписания.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4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2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Республики Ингушетия 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Магас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560" w:val="left"/>
        </w:tabs>
        <w:bidi w:val="0"/>
        <w:spacing w:before="0" w:after="20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«Я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» 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36"/>
          <w:szCs w:val="36"/>
          <w:u w:val="single"/>
          <w:shd w:val="clear" w:color="auto" w:fill="auto"/>
          <w:lang w:val="ru-RU" w:eastAsia="ru-RU" w:bidi="ru-RU"/>
        </w:rPr>
        <w:t>08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2024 г.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12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</w:t>
      </w:r>
    </w:p>
    <w:sectPr>
      <w:footnotePr>
        <w:pos w:val="pageBottom"/>
        <w:numFmt w:val="decimal"/>
        <w:numRestart w:val="continuous"/>
      </w:footnotePr>
      <w:pgSz w:w="11900" w:h="16840"/>
      <w:pgMar w:top="1509" w:right="915" w:bottom="1509" w:left="1793" w:header="1081" w:footer="108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Подпись к картинке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37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6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auto"/>
      <w:spacing w:after="40"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