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D87B019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621D06">
        <w:rPr>
          <w:rFonts w:ascii="Times New Roman" w:hAnsi="Times New Roman" w:cs="Times New Roman"/>
          <w:sz w:val="24"/>
          <w:szCs w:val="24"/>
        </w:rPr>
        <w:t>Арчаковым Илезом Назировичем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>пр-т Базоркина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DA79A6" w:rsidRPr="00DA79A6">
            <w:rPr>
              <w:rFonts w:ascii="Times New Roman" w:hAnsi="Times New Roman" w:cs="Times New Roman"/>
              <w:sz w:val="24"/>
              <w:szCs w:val="24"/>
            </w:rPr>
            <w:t>06:02:0300003:1494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DA79A6" w:rsidRPr="00DA79A6">
            <w:rPr>
              <w:rFonts w:ascii="Times New Roman" w:hAnsi="Times New Roman" w:cs="Times New Roman"/>
              <w:sz w:val="24"/>
              <w:szCs w:val="24"/>
            </w:rPr>
            <w:t>р-н. Сунженский, ст-ца. Троицкая, ул. Международная, д. 122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DA79A6" w:rsidRPr="002A34CA">
            <w:rPr>
              <w:rFonts w:ascii="Times New Roman" w:hAnsi="Times New Roman" w:cs="Times New Roman"/>
              <w:sz w:val="24"/>
              <w:szCs w:val="24"/>
            </w:rPr>
            <w:t>06:02:0300003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46661B0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r w:rsidR="00DA79A6" w:rsidRPr="00DA79A6">
            <w:rPr>
              <w:rFonts w:ascii="Times New Roman" w:hAnsi="Times New Roman" w:cs="Times New Roman"/>
              <w:sz w:val="24"/>
              <w:szCs w:val="24"/>
            </w:rPr>
            <w:t>Холухаева Танзила Суламбековна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DA79A6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ст. Троицкая, ул. Шоссейная, д. 210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+7 (962) 638-97-37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9B6735C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0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1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F019F9C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27 февраля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31 марта 2026 г.</w:t>
          </w:r>
        </w:sdtContent>
      </w:sdt>
    </w:p>
    <w:p w14:paraId="0A849511" w14:textId="3DBE8DF3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27 февраля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79A6">
            <w:rPr>
              <w:rFonts w:ascii="Times New Roman" w:hAnsi="Times New Roman" w:cs="Times New Roman"/>
              <w:sz w:val="24"/>
              <w:szCs w:val="24"/>
            </w:rPr>
            <w:t>31 марта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8C59" w14:textId="77777777" w:rsidR="00FB0763" w:rsidRDefault="00FB0763" w:rsidP="00281505">
      <w:pPr>
        <w:spacing w:after="0" w:line="240" w:lineRule="auto"/>
      </w:pPr>
      <w:r>
        <w:separator/>
      </w:r>
    </w:p>
  </w:endnote>
  <w:endnote w:type="continuationSeparator" w:id="0">
    <w:p w14:paraId="1B9DDFA3" w14:textId="77777777" w:rsidR="00FB0763" w:rsidRDefault="00FB076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B4872" w14:textId="77777777" w:rsidR="00FB0763" w:rsidRDefault="00FB0763" w:rsidP="00281505">
      <w:pPr>
        <w:spacing w:after="0" w:line="240" w:lineRule="auto"/>
      </w:pPr>
      <w:r>
        <w:separator/>
      </w:r>
    </w:p>
  </w:footnote>
  <w:footnote w:type="continuationSeparator" w:id="0">
    <w:p w14:paraId="13046892" w14:textId="77777777" w:rsidR="00FB0763" w:rsidRDefault="00FB076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A79A6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B0763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991A50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2026-04-01T11:30:00Z</dcterms:modified>
</cp:coreProperties>
</file>