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F5DB7" w14:textId="0A82ECE7" w:rsidR="008D7F56" w:rsidRDefault="00000000">
      <w:pPr>
        <w:pStyle w:val="a3"/>
        <w:ind w:left="-1276" w:firstLine="1276"/>
      </w:pPr>
      <w:r>
        <w:rPr>
          <w:b/>
        </w:rPr>
        <w:t xml:space="preserve">Для </w:t>
      </w:r>
      <w:proofErr w:type="gramStart"/>
      <w:r>
        <w:rPr>
          <w:b/>
        </w:rPr>
        <w:t xml:space="preserve">опубликования  </w:t>
      </w:r>
      <w:bookmarkStart w:id="0" w:name="__DdeLink__30_1810117520"/>
      <w:proofErr w:type="spellStart"/>
      <w:r>
        <w:rPr>
          <w:b/>
        </w:rPr>
        <w:t>ст</w:t>
      </w:r>
      <w:proofErr w:type="spellEnd"/>
      <w:proofErr w:type="gramEnd"/>
      <w:r>
        <w:rPr>
          <w:b/>
        </w:rPr>
        <w:t xml:space="preserve"> — </w:t>
      </w:r>
      <w:proofErr w:type="spellStart"/>
      <w:r>
        <w:rPr>
          <w:b/>
        </w:rPr>
        <w:t>ца</w:t>
      </w:r>
      <w:proofErr w:type="spellEnd"/>
      <w:r>
        <w:rPr>
          <w:b/>
        </w:rPr>
        <w:t xml:space="preserve"> Троицкая , ул. </w:t>
      </w:r>
      <w:r w:rsidR="009143CC">
        <w:rPr>
          <w:b/>
        </w:rPr>
        <w:t>Ростовская</w:t>
      </w:r>
      <w:r>
        <w:rPr>
          <w:b/>
        </w:rPr>
        <w:t xml:space="preserve"> , </w:t>
      </w:r>
      <w:r w:rsidR="009143CC">
        <w:rPr>
          <w:b/>
        </w:rPr>
        <w:t>2</w:t>
      </w:r>
      <w:r>
        <w:rPr>
          <w:b/>
        </w:rPr>
        <w:t xml:space="preserve">4  от </w:t>
      </w:r>
      <w:bookmarkEnd w:id="0"/>
      <w:r w:rsidR="009143CC">
        <w:rPr>
          <w:b/>
        </w:rPr>
        <w:t>23</w:t>
      </w:r>
      <w:r>
        <w:rPr>
          <w:b/>
        </w:rPr>
        <w:t>.0</w:t>
      </w:r>
      <w:r w:rsidR="009143CC">
        <w:rPr>
          <w:b/>
        </w:rPr>
        <w:t>8</w:t>
      </w:r>
      <w:r>
        <w:rPr>
          <w:b/>
        </w:rPr>
        <w:t>.2024 г</w:t>
      </w:r>
    </w:p>
    <w:p w14:paraId="0EAAE3DD" w14:textId="77777777" w:rsidR="008D7F56" w:rsidRDefault="00000000">
      <w:pPr>
        <w:pStyle w:val="a9"/>
      </w:pPr>
      <w:r>
        <w:t xml:space="preserve">                                            </w:t>
      </w:r>
      <w:proofErr w:type="gramStart"/>
      <w:r>
        <w:rPr>
          <w:b/>
          <w:sz w:val="24"/>
          <w:szCs w:val="24"/>
        </w:rPr>
        <w:t>Извещение  о</w:t>
      </w:r>
      <w:proofErr w:type="gramEnd"/>
      <w:r>
        <w:rPr>
          <w:b/>
          <w:sz w:val="24"/>
          <w:szCs w:val="24"/>
        </w:rPr>
        <w:t xml:space="preserve">  проведении  собрания  о  согласовании  </w:t>
      </w:r>
    </w:p>
    <w:p w14:paraId="4CF45978" w14:textId="77777777" w:rsidR="008D7F56" w:rsidRDefault="00000000">
      <w:pPr>
        <w:pStyle w:val="a9"/>
      </w:pPr>
      <w:r>
        <w:rPr>
          <w:b/>
          <w:sz w:val="24"/>
          <w:szCs w:val="24"/>
        </w:rPr>
        <w:t xml:space="preserve">                                                 местоположения границы земельного участка </w:t>
      </w:r>
    </w:p>
    <w:p w14:paraId="551935AC" w14:textId="77777777" w:rsidR="008D7F56" w:rsidRDefault="008D7F56">
      <w:pPr>
        <w:pStyle w:val="a9"/>
      </w:pPr>
    </w:p>
    <w:p w14:paraId="432CE299" w14:textId="2E8F1C2F" w:rsidR="008D7F56" w:rsidRDefault="00000000">
      <w:pPr>
        <w:pStyle w:val="a9"/>
      </w:pPr>
      <w:r>
        <w:rPr>
          <w:sz w:val="24"/>
          <w:szCs w:val="24"/>
        </w:rPr>
        <w:t xml:space="preserve">         Кадастровым инженером Бузуртановым Асланбеком Исаевичем (адрес: 386201, Республика Ингушетия, МО «Городской округ г.</w:t>
      </w:r>
      <w:r w:rsidR="009143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Сунжа» , ул. Новая Мира , 9; е- 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 : </w:t>
      </w:r>
      <w:hyperlink r:id="rId4">
        <w:r>
          <w:rPr>
            <w:rStyle w:val="-"/>
            <w:sz w:val="24"/>
            <w:szCs w:val="24"/>
            <w:lang w:val="en-US"/>
          </w:rPr>
          <w:t>buzurtanov</w:t>
        </w:r>
        <w:r>
          <w:rPr>
            <w:rStyle w:val="-"/>
            <w:sz w:val="24"/>
            <w:szCs w:val="24"/>
          </w:rPr>
          <w:t>.</w:t>
        </w:r>
        <w:r>
          <w:rPr>
            <w:rStyle w:val="-"/>
            <w:sz w:val="24"/>
            <w:szCs w:val="24"/>
            <w:lang w:val="en-US"/>
          </w:rPr>
          <w:t>aslanbek</w:t>
        </w:r>
        <w:r>
          <w:rPr>
            <w:rStyle w:val="-"/>
            <w:sz w:val="24"/>
            <w:szCs w:val="24"/>
          </w:rPr>
          <w:t>@</w:t>
        </w:r>
        <w:r>
          <w:rPr>
            <w:rStyle w:val="-"/>
            <w:sz w:val="24"/>
            <w:szCs w:val="24"/>
            <w:lang w:val="en-US"/>
          </w:rPr>
          <w:t>mail</w:t>
        </w:r>
        <w:r>
          <w:rPr>
            <w:rStyle w:val="-"/>
            <w:sz w:val="24"/>
            <w:szCs w:val="24"/>
          </w:rPr>
          <w:t>.</w:t>
        </w:r>
        <w:proofErr w:type="spellStart"/>
        <w:r>
          <w:rPr>
            <w:rStyle w:val="-"/>
            <w:sz w:val="24"/>
            <w:szCs w:val="24"/>
            <w:lang w:val="en-US"/>
          </w:rPr>
          <w:t>ru</w:t>
        </w:r>
        <w:proofErr w:type="spellEnd"/>
      </w:hyperlink>
      <w:r>
        <w:rPr>
          <w:color w:val="365F9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, тел.  8 (964) 059 – 00 – </w:t>
      </w:r>
      <w:proofErr w:type="gramStart"/>
      <w:r>
        <w:rPr>
          <w:color w:val="000000"/>
          <w:sz w:val="24"/>
          <w:szCs w:val="24"/>
        </w:rPr>
        <w:t>96 ,</w:t>
      </w:r>
      <w:proofErr w:type="gramEnd"/>
      <w:r>
        <w:rPr>
          <w:color w:val="000000"/>
          <w:sz w:val="24"/>
          <w:szCs w:val="24"/>
        </w:rPr>
        <w:t xml:space="preserve"> номер регистрации в государственном реестре лиц , осуществляющих кадастровую деятельность – 27091 , квалификационный аттестат  № 06 – 13 – 30 от 09.09.2013 г.</w:t>
      </w:r>
    </w:p>
    <w:p w14:paraId="2BFDDCA1" w14:textId="5EEBC334" w:rsidR="008D7F56" w:rsidRDefault="00000000">
      <w:pPr>
        <w:pStyle w:val="a9"/>
      </w:pPr>
      <w:r>
        <w:rPr>
          <w:color w:val="000000"/>
          <w:sz w:val="24"/>
          <w:szCs w:val="24"/>
        </w:rPr>
        <w:t>выполняются кадастровые работы в отношении земельного участка с кадастровым номером   06:02:0300002:</w:t>
      </w:r>
      <w:r w:rsidR="009143CC">
        <w:rPr>
          <w:color w:val="000000"/>
          <w:sz w:val="24"/>
          <w:szCs w:val="24"/>
        </w:rPr>
        <w:t>710</w:t>
      </w:r>
      <w:r>
        <w:rPr>
          <w:color w:val="000000"/>
          <w:sz w:val="24"/>
          <w:szCs w:val="24"/>
        </w:rPr>
        <w:t xml:space="preserve">, расположенного по адресу: </w:t>
      </w:r>
      <w:proofErr w:type="gramStart"/>
      <w:r>
        <w:rPr>
          <w:color w:val="000000"/>
          <w:sz w:val="24"/>
          <w:szCs w:val="24"/>
        </w:rPr>
        <w:t>РФ ,</w:t>
      </w:r>
      <w:proofErr w:type="gramEnd"/>
      <w:r>
        <w:rPr>
          <w:color w:val="000000"/>
          <w:sz w:val="24"/>
          <w:szCs w:val="24"/>
        </w:rPr>
        <w:t xml:space="preserve">  Республика Ингушетия, р-н Сунженский, </w:t>
      </w:r>
      <w:proofErr w:type="spellStart"/>
      <w:r>
        <w:rPr>
          <w:color w:val="000000"/>
          <w:sz w:val="24"/>
          <w:szCs w:val="24"/>
        </w:rPr>
        <w:t>ст</w:t>
      </w:r>
      <w:proofErr w:type="spellEnd"/>
      <w:r>
        <w:rPr>
          <w:color w:val="000000"/>
          <w:sz w:val="24"/>
          <w:szCs w:val="24"/>
        </w:rPr>
        <w:t xml:space="preserve"> — </w:t>
      </w:r>
      <w:proofErr w:type="spellStart"/>
      <w:r>
        <w:rPr>
          <w:color w:val="000000"/>
          <w:sz w:val="24"/>
          <w:szCs w:val="24"/>
        </w:rPr>
        <w:t>ца</w:t>
      </w:r>
      <w:proofErr w:type="spellEnd"/>
      <w:r>
        <w:rPr>
          <w:color w:val="000000"/>
          <w:sz w:val="24"/>
          <w:szCs w:val="24"/>
        </w:rPr>
        <w:t xml:space="preserve"> Троицкая, ул. </w:t>
      </w:r>
      <w:r w:rsidR="009143CC">
        <w:rPr>
          <w:color w:val="000000"/>
          <w:sz w:val="24"/>
          <w:szCs w:val="24"/>
        </w:rPr>
        <w:t>Ростовская</w:t>
      </w:r>
      <w:r>
        <w:rPr>
          <w:color w:val="000000"/>
          <w:sz w:val="24"/>
          <w:szCs w:val="24"/>
        </w:rPr>
        <w:t xml:space="preserve"> , </w:t>
      </w:r>
      <w:r w:rsidR="009143CC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4, номер кадастрового квартала 06:02:0300002.</w:t>
      </w:r>
    </w:p>
    <w:p w14:paraId="4505C62F" w14:textId="38A31226" w:rsidR="008D7F56" w:rsidRDefault="00000000">
      <w:pPr>
        <w:pStyle w:val="a9"/>
      </w:pPr>
      <w:r>
        <w:rPr>
          <w:color w:val="000000"/>
          <w:sz w:val="24"/>
          <w:szCs w:val="24"/>
        </w:rPr>
        <w:t xml:space="preserve">         Заказчиком кадастровых работ является </w:t>
      </w:r>
      <w:r w:rsidR="009143CC">
        <w:rPr>
          <w:color w:val="000000"/>
          <w:sz w:val="24"/>
          <w:szCs w:val="24"/>
        </w:rPr>
        <w:t xml:space="preserve">Оздоев </w:t>
      </w:r>
      <w:proofErr w:type="spellStart"/>
      <w:r w:rsidR="009143CC">
        <w:rPr>
          <w:color w:val="000000"/>
          <w:sz w:val="24"/>
          <w:szCs w:val="24"/>
        </w:rPr>
        <w:t>Альтамир</w:t>
      </w:r>
      <w:proofErr w:type="spellEnd"/>
      <w:r w:rsidR="009143CC">
        <w:rPr>
          <w:color w:val="000000"/>
          <w:sz w:val="24"/>
          <w:szCs w:val="24"/>
        </w:rPr>
        <w:t xml:space="preserve"> </w:t>
      </w:r>
      <w:proofErr w:type="gramStart"/>
      <w:r w:rsidR="009143CC">
        <w:rPr>
          <w:color w:val="000000"/>
          <w:sz w:val="24"/>
          <w:szCs w:val="24"/>
        </w:rPr>
        <w:t>Муратович</w:t>
      </w:r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зарегистрированн</w:t>
      </w:r>
      <w:r w:rsidR="009143CC">
        <w:rPr>
          <w:color w:val="000000"/>
          <w:sz w:val="24"/>
          <w:szCs w:val="24"/>
        </w:rPr>
        <w:t>ый</w:t>
      </w:r>
      <w:r>
        <w:rPr>
          <w:color w:val="000000"/>
          <w:sz w:val="24"/>
          <w:szCs w:val="24"/>
        </w:rPr>
        <w:t xml:space="preserve"> по адресу : : РФ , РИ, </w:t>
      </w:r>
      <w:r w:rsidR="00A35341">
        <w:rPr>
          <w:color w:val="000000"/>
          <w:sz w:val="24"/>
          <w:szCs w:val="24"/>
        </w:rPr>
        <w:t>г. Назрань, ул. ст. Железнодорожная</w:t>
      </w:r>
      <w:r>
        <w:rPr>
          <w:color w:val="000000"/>
          <w:sz w:val="24"/>
          <w:szCs w:val="24"/>
        </w:rPr>
        <w:t xml:space="preserve"> , </w:t>
      </w:r>
      <w:r w:rsidR="00A35341">
        <w:rPr>
          <w:color w:val="000000"/>
          <w:sz w:val="24"/>
          <w:szCs w:val="24"/>
        </w:rPr>
        <w:t xml:space="preserve">д.8/6А </w:t>
      </w:r>
      <w:r>
        <w:rPr>
          <w:color w:val="000000"/>
          <w:sz w:val="24"/>
          <w:szCs w:val="24"/>
        </w:rPr>
        <w:t>тел. 8 (9</w:t>
      </w:r>
      <w:r w:rsidR="009143CC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 xml:space="preserve">) </w:t>
      </w:r>
      <w:r w:rsidR="009143CC">
        <w:rPr>
          <w:color w:val="000000"/>
          <w:sz w:val="24"/>
          <w:szCs w:val="24"/>
        </w:rPr>
        <w:t>229</w:t>
      </w:r>
      <w:r>
        <w:rPr>
          <w:color w:val="000000"/>
          <w:sz w:val="24"/>
          <w:szCs w:val="24"/>
        </w:rPr>
        <w:t xml:space="preserve">  – </w:t>
      </w:r>
      <w:r w:rsidR="009143CC">
        <w:rPr>
          <w:color w:val="000000"/>
          <w:sz w:val="24"/>
          <w:szCs w:val="24"/>
        </w:rPr>
        <w:t>89</w:t>
      </w:r>
      <w:r>
        <w:rPr>
          <w:color w:val="000000"/>
          <w:sz w:val="24"/>
          <w:szCs w:val="24"/>
        </w:rPr>
        <w:t xml:space="preserve"> – </w:t>
      </w:r>
      <w:r w:rsidR="009143CC">
        <w:rPr>
          <w:color w:val="000000"/>
          <w:sz w:val="24"/>
          <w:szCs w:val="24"/>
        </w:rPr>
        <w:t>95</w:t>
      </w:r>
      <w:r>
        <w:rPr>
          <w:color w:val="000000"/>
          <w:sz w:val="24"/>
          <w:szCs w:val="24"/>
        </w:rPr>
        <w:t xml:space="preserve"> . Собрание по поводу согласования местоположения </w:t>
      </w:r>
      <w:proofErr w:type="gramStart"/>
      <w:r>
        <w:rPr>
          <w:color w:val="000000"/>
          <w:sz w:val="24"/>
          <w:szCs w:val="24"/>
        </w:rPr>
        <w:t>границ  земельного</w:t>
      </w:r>
      <w:proofErr w:type="gramEnd"/>
      <w:r>
        <w:rPr>
          <w:color w:val="000000"/>
          <w:sz w:val="24"/>
          <w:szCs w:val="24"/>
        </w:rPr>
        <w:t xml:space="preserve"> участка состоится по адресу : </w:t>
      </w:r>
      <w:r w:rsidR="009143CC">
        <w:rPr>
          <w:color w:val="000000"/>
          <w:sz w:val="24"/>
          <w:szCs w:val="24"/>
        </w:rPr>
        <w:t xml:space="preserve">РФ ,  Республика Ингушетия, р-н Сунженский, </w:t>
      </w:r>
      <w:proofErr w:type="spellStart"/>
      <w:r w:rsidR="009143CC">
        <w:rPr>
          <w:color w:val="000000"/>
          <w:sz w:val="24"/>
          <w:szCs w:val="24"/>
        </w:rPr>
        <w:t>ст</w:t>
      </w:r>
      <w:proofErr w:type="spellEnd"/>
      <w:r w:rsidR="009143CC">
        <w:rPr>
          <w:color w:val="000000"/>
          <w:sz w:val="24"/>
          <w:szCs w:val="24"/>
        </w:rPr>
        <w:t xml:space="preserve"> — </w:t>
      </w:r>
      <w:proofErr w:type="spellStart"/>
      <w:r w:rsidR="009143CC">
        <w:rPr>
          <w:color w:val="000000"/>
          <w:sz w:val="24"/>
          <w:szCs w:val="24"/>
        </w:rPr>
        <w:t>ца</w:t>
      </w:r>
      <w:proofErr w:type="spellEnd"/>
      <w:r w:rsidR="009143CC">
        <w:rPr>
          <w:color w:val="000000"/>
          <w:sz w:val="24"/>
          <w:szCs w:val="24"/>
        </w:rPr>
        <w:t xml:space="preserve"> Троицкая, ул. Ростовская , 24 </w:t>
      </w:r>
      <w:r>
        <w:rPr>
          <w:color w:val="000000"/>
          <w:sz w:val="24"/>
          <w:szCs w:val="24"/>
        </w:rPr>
        <w:t xml:space="preserve">в 10 часов 00 минут  </w:t>
      </w:r>
      <w:r w:rsidR="009143CC">
        <w:rPr>
          <w:color w:val="000000"/>
          <w:sz w:val="24"/>
          <w:szCs w:val="24"/>
        </w:rPr>
        <w:t>06</w:t>
      </w:r>
      <w:r>
        <w:rPr>
          <w:color w:val="000000"/>
          <w:sz w:val="24"/>
          <w:szCs w:val="24"/>
        </w:rPr>
        <w:t>.0</w:t>
      </w:r>
      <w:r w:rsidR="009143CC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.2024 г.. С проектом межевого плана земельного участка можно ознакомиться по </w:t>
      </w:r>
      <w:proofErr w:type="gramStart"/>
      <w:r>
        <w:rPr>
          <w:color w:val="000000"/>
          <w:sz w:val="24"/>
          <w:szCs w:val="24"/>
        </w:rPr>
        <w:t>адресу :</w:t>
      </w:r>
      <w:proofErr w:type="gramEnd"/>
      <w:r>
        <w:rPr>
          <w:color w:val="000000"/>
          <w:sz w:val="24"/>
          <w:szCs w:val="24"/>
        </w:rPr>
        <w:t xml:space="preserve"> РФ , РИ, г. Сунжа , ул. Новая Мира , 9. </w:t>
      </w:r>
    </w:p>
    <w:p w14:paraId="0990CDAC" w14:textId="51F8D60D" w:rsidR="008D7F56" w:rsidRDefault="00000000">
      <w:pPr>
        <w:pStyle w:val="a9"/>
      </w:pPr>
      <w:r>
        <w:rPr>
          <w:color w:val="000000"/>
          <w:sz w:val="24"/>
          <w:szCs w:val="24"/>
        </w:rPr>
        <w:t xml:space="preserve">        Требования о проведении согласования местоположения границ </w:t>
      </w:r>
      <w:proofErr w:type="gramStart"/>
      <w:r>
        <w:rPr>
          <w:color w:val="000000"/>
          <w:sz w:val="24"/>
          <w:szCs w:val="24"/>
        </w:rPr>
        <w:t>земельного  участка</w:t>
      </w:r>
      <w:proofErr w:type="gramEnd"/>
      <w:r>
        <w:rPr>
          <w:color w:val="000000"/>
          <w:sz w:val="24"/>
          <w:szCs w:val="24"/>
        </w:rPr>
        <w:t xml:space="preserve">  на местности принимаются с </w:t>
      </w:r>
      <w:r w:rsidR="009143CC">
        <w:rPr>
          <w:color w:val="000000"/>
          <w:sz w:val="24"/>
          <w:szCs w:val="24"/>
        </w:rPr>
        <w:t>06</w:t>
      </w:r>
      <w:r>
        <w:rPr>
          <w:color w:val="000000"/>
          <w:sz w:val="24"/>
          <w:szCs w:val="24"/>
        </w:rPr>
        <w:t>.0</w:t>
      </w:r>
      <w:r w:rsidR="009143CC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.2024 г.  по </w:t>
      </w:r>
      <w:r w:rsidR="009143CC">
        <w:rPr>
          <w:color w:val="000000"/>
          <w:sz w:val="24"/>
          <w:szCs w:val="24"/>
        </w:rPr>
        <w:t>24</w:t>
      </w:r>
      <w:r>
        <w:rPr>
          <w:color w:val="000000"/>
          <w:sz w:val="24"/>
          <w:szCs w:val="24"/>
        </w:rPr>
        <w:t>.0</w:t>
      </w:r>
      <w:r w:rsidR="009143CC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.2024 </w:t>
      </w:r>
      <w:proofErr w:type="gramStart"/>
      <w:r>
        <w:rPr>
          <w:color w:val="000000"/>
          <w:sz w:val="24"/>
          <w:szCs w:val="24"/>
        </w:rPr>
        <w:t>г..</w:t>
      </w:r>
      <w:proofErr w:type="gramEnd"/>
      <w:r>
        <w:rPr>
          <w:color w:val="000000"/>
          <w:sz w:val="24"/>
          <w:szCs w:val="24"/>
        </w:rPr>
        <w:t xml:space="preserve"> Обоснованные возражения о местоположении </w:t>
      </w:r>
      <w:proofErr w:type="gramStart"/>
      <w:r>
        <w:rPr>
          <w:color w:val="000000"/>
          <w:sz w:val="24"/>
          <w:szCs w:val="24"/>
        </w:rPr>
        <w:t>границ  земельного</w:t>
      </w:r>
      <w:proofErr w:type="gramEnd"/>
      <w:r>
        <w:rPr>
          <w:color w:val="000000"/>
          <w:sz w:val="24"/>
          <w:szCs w:val="24"/>
        </w:rPr>
        <w:t xml:space="preserve"> участка  после ознакомления с проектом межевого плана  принимаются  с </w:t>
      </w:r>
      <w:r w:rsidR="009143CC">
        <w:rPr>
          <w:color w:val="000000"/>
          <w:sz w:val="24"/>
          <w:szCs w:val="24"/>
        </w:rPr>
        <w:t>06</w:t>
      </w:r>
      <w:r>
        <w:rPr>
          <w:color w:val="000000"/>
          <w:sz w:val="24"/>
          <w:szCs w:val="24"/>
        </w:rPr>
        <w:t>.0</w:t>
      </w:r>
      <w:r w:rsidR="009143CC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.2024 г.  по </w:t>
      </w:r>
      <w:r w:rsidR="009143CC">
        <w:rPr>
          <w:color w:val="000000"/>
          <w:sz w:val="24"/>
          <w:szCs w:val="24"/>
        </w:rPr>
        <w:t>24</w:t>
      </w:r>
      <w:r>
        <w:rPr>
          <w:color w:val="000000"/>
          <w:sz w:val="24"/>
          <w:szCs w:val="24"/>
        </w:rPr>
        <w:t>.0</w:t>
      </w:r>
      <w:r w:rsidR="009143CC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.2024 г. по </w:t>
      </w:r>
      <w:proofErr w:type="gramStart"/>
      <w:r>
        <w:rPr>
          <w:color w:val="000000"/>
          <w:sz w:val="24"/>
          <w:szCs w:val="24"/>
        </w:rPr>
        <w:t>адресу :</w:t>
      </w:r>
      <w:proofErr w:type="gramEnd"/>
      <w:r>
        <w:rPr>
          <w:color w:val="000000"/>
          <w:sz w:val="24"/>
          <w:szCs w:val="24"/>
        </w:rPr>
        <w:t xml:space="preserve"> РИ, г. Сунжа , ул. Новая Мира , 9 .</w:t>
      </w:r>
    </w:p>
    <w:p w14:paraId="132EF5BC" w14:textId="77777777" w:rsidR="008D7F56" w:rsidRDefault="00000000">
      <w:pPr>
        <w:pStyle w:val="a9"/>
      </w:pPr>
      <w:r>
        <w:rPr>
          <w:color w:val="000000"/>
          <w:sz w:val="24"/>
          <w:szCs w:val="24"/>
        </w:rPr>
        <w:t xml:space="preserve">        При проведении согласования местоположения границ при себе необходимо иметь документ , удостоверяющий личность , а также документы о правах на земельный участок (</w:t>
      </w:r>
      <w:r>
        <w:rPr>
          <w:color w:val="0070C0"/>
          <w:sz w:val="24"/>
          <w:szCs w:val="24"/>
        </w:rPr>
        <w:t>часть 12 статьи 39 , часть 2 статьи 40</w:t>
      </w:r>
      <w:r>
        <w:rPr>
          <w:color w:val="000000"/>
          <w:sz w:val="24"/>
          <w:szCs w:val="24"/>
        </w:rPr>
        <w:t xml:space="preserve"> Федерального закона  от 24 июля 2007 г. № 221 – ФЗ «О кадастровой деятельности»). </w:t>
      </w:r>
    </w:p>
    <w:p w14:paraId="0B95F442" w14:textId="77777777" w:rsidR="008D7F56" w:rsidRDefault="008D7F56">
      <w:pPr>
        <w:pStyle w:val="a9"/>
      </w:pPr>
    </w:p>
    <w:p w14:paraId="12C83BFB" w14:textId="77777777" w:rsidR="008D7F56" w:rsidRDefault="008D7F56">
      <w:pPr>
        <w:pStyle w:val="a9"/>
      </w:pPr>
    </w:p>
    <w:p w14:paraId="26B1C1E9" w14:textId="77777777" w:rsidR="008D7F56" w:rsidRDefault="008D7F56">
      <w:pPr>
        <w:pStyle w:val="a9"/>
      </w:pPr>
    </w:p>
    <w:sectPr w:rsidR="008D7F56">
      <w:pgSz w:w="11906" w:h="16838"/>
      <w:pgMar w:top="426" w:right="850" w:bottom="1134" w:left="567" w:header="0" w:footer="0" w:gutter="0"/>
      <w:cols w:space="720"/>
      <w:formProt w:val="0"/>
      <w:titlePg/>
      <w:docGrid w:linePitch="3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7F56"/>
    <w:rsid w:val="004D4F0C"/>
    <w:rsid w:val="00895580"/>
    <w:rsid w:val="008D7F56"/>
    <w:rsid w:val="009143CC"/>
    <w:rsid w:val="00A3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E67FC"/>
  <w15:docId w15:val="{C5E2F6AF-26A9-4371-A348-A11F177F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character" w:customStyle="1" w:styleId="-">
    <w:name w:val="Интернет-ссылка"/>
    <w:basedOn w:val="a0"/>
    <w:rPr>
      <w:color w:val="0000FF"/>
      <w:u w:val="single"/>
      <w:lang w:val="ru-RU" w:eastAsia="ru-RU" w:bidi="ru-RU"/>
    </w:rPr>
  </w:style>
  <w:style w:type="paragraph" w:styleId="a4">
    <w:name w:val="Title"/>
    <w:basedOn w:val="a3"/>
    <w:next w:val="a5"/>
    <w:uiPriority w:val="10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Arial"/>
    </w:rPr>
  </w:style>
  <w:style w:type="paragraph" w:customStyle="1" w:styleId="a7">
    <w:name w:val="Название"/>
    <w:basedOn w:val="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Arial"/>
    </w:rPr>
  </w:style>
  <w:style w:type="paragraph" w:styleId="a9">
    <w:name w:val="No Spacing"/>
    <w:pPr>
      <w:suppressAutoHyphens/>
      <w:spacing w:after="0" w:line="100" w:lineRule="atLeast"/>
    </w:pPr>
    <w:rPr>
      <w:rFonts w:ascii="Calibri" w:eastAsia="SimSun" w:hAnsi="Calibri" w:cs="Calibri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zurtanov.aslanbe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</dc:creator>
  <cp:lastModifiedBy>Express2024</cp:lastModifiedBy>
  <cp:revision>48</cp:revision>
  <dcterms:created xsi:type="dcterms:W3CDTF">2020-11-16T16:41:00Z</dcterms:created>
  <dcterms:modified xsi:type="dcterms:W3CDTF">2024-09-27T14:20:00Z</dcterms:modified>
</cp:coreProperties>
</file>