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07FB13D6" w:rsidR="008D7F56" w:rsidRDefault="00000000">
      <w:pPr>
        <w:pStyle w:val="a3"/>
        <w:ind w:left="-1276" w:firstLine="1276"/>
      </w:pPr>
      <w:r>
        <w:rPr>
          <w:b/>
        </w:rPr>
        <w:t xml:space="preserve">Для опубликования  </w:t>
      </w:r>
      <w:bookmarkStart w:id="0" w:name="__DdeLink__30_1810117520"/>
      <w:r w:rsidR="00B60E3C" w:rsidRPr="006F54C3">
        <w:rPr>
          <w:b/>
          <w:bCs/>
        </w:rPr>
        <w:t>Нестеровск</w:t>
      </w:r>
      <w:r w:rsidR="00EA204E">
        <w:rPr>
          <w:b/>
          <w:bCs/>
        </w:rPr>
        <w:t>ое с.п., ул. Школьная , 17 А</w:t>
      </w:r>
      <w:r w:rsidR="00B60E3C">
        <w:t xml:space="preserve"> </w:t>
      </w:r>
      <w:r w:rsidR="006F54C3">
        <w:t xml:space="preserve"> </w:t>
      </w:r>
      <w:r>
        <w:rPr>
          <w:b/>
        </w:rPr>
        <w:t xml:space="preserve">от </w:t>
      </w:r>
      <w:bookmarkEnd w:id="0"/>
      <w:r w:rsidR="00EA204E">
        <w:rPr>
          <w:b/>
        </w:rPr>
        <w:t>30</w:t>
      </w:r>
      <w:r>
        <w:rPr>
          <w:b/>
        </w:rPr>
        <w:t>.</w:t>
      </w:r>
      <w:r w:rsidR="00EA204E">
        <w:rPr>
          <w:b/>
        </w:rPr>
        <w:t>01</w:t>
      </w:r>
      <w:r>
        <w:rPr>
          <w:b/>
        </w:rPr>
        <w:t>.202</w:t>
      </w:r>
      <w:r w:rsidR="00EA204E">
        <w:rPr>
          <w:b/>
        </w:rPr>
        <w:t>6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r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, тел.  8 (964) 059 – 00 – 96 , номер регистрации в государственном реестре лиц , осуществляющих кадастровую деятельность – 27091 , квалификационный аттестат  № 06 – 13 – 30 от 09.09.2013 г.</w:t>
      </w:r>
    </w:p>
    <w:p w14:paraId="2BFDDCA1" w14:textId="36A38C8E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364449" w:rsidRPr="00364449">
        <w:rPr>
          <w:color w:val="000000"/>
          <w:sz w:val="24"/>
          <w:szCs w:val="24"/>
        </w:rPr>
        <w:t>06:02:0</w:t>
      </w:r>
      <w:r w:rsidR="00EA204E">
        <w:rPr>
          <w:color w:val="000000"/>
          <w:sz w:val="24"/>
          <w:szCs w:val="24"/>
        </w:rPr>
        <w:t>4</w:t>
      </w:r>
      <w:r w:rsidR="00364449" w:rsidRPr="00364449">
        <w:rPr>
          <w:color w:val="000000"/>
          <w:sz w:val="24"/>
          <w:szCs w:val="24"/>
        </w:rPr>
        <w:t>000</w:t>
      </w:r>
      <w:r w:rsidR="00EA204E">
        <w:rPr>
          <w:color w:val="000000"/>
          <w:sz w:val="24"/>
          <w:szCs w:val="24"/>
        </w:rPr>
        <w:t>01</w:t>
      </w:r>
      <w:r w:rsidR="00364449" w:rsidRPr="00364449">
        <w:rPr>
          <w:color w:val="000000"/>
          <w:sz w:val="24"/>
          <w:szCs w:val="24"/>
        </w:rPr>
        <w:t>:</w:t>
      </w:r>
      <w:r w:rsidR="00EA204E">
        <w:rPr>
          <w:color w:val="000000"/>
          <w:sz w:val="24"/>
          <w:szCs w:val="24"/>
        </w:rPr>
        <w:t>6419</w:t>
      </w:r>
      <w:r>
        <w:rPr>
          <w:color w:val="000000"/>
          <w:sz w:val="24"/>
          <w:szCs w:val="24"/>
        </w:rPr>
        <w:t xml:space="preserve">, расположенного по адресу: </w:t>
      </w:r>
      <w:r w:rsidR="00C94214" w:rsidRPr="00B30731">
        <w:t xml:space="preserve">Российская Федерация, </w:t>
      </w:r>
      <w:r w:rsidR="00EF7C73" w:rsidRPr="00B30731">
        <w:t>Республика Ингушетия, Сунженский</w:t>
      </w:r>
      <w:r w:rsidR="002A2F2A">
        <w:t xml:space="preserve"> </w:t>
      </w:r>
      <w:r w:rsidR="00EA204E">
        <w:t xml:space="preserve">муниципальный </w:t>
      </w:r>
      <w:r w:rsidR="00EF7C73">
        <w:t xml:space="preserve"> </w:t>
      </w:r>
      <w:r w:rsidR="00EF7C73" w:rsidRPr="00B30731">
        <w:t>р-н,</w:t>
      </w:r>
      <w:r w:rsidR="00EF7C73">
        <w:t xml:space="preserve"> </w:t>
      </w:r>
      <w:r w:rsidR="00B60E3C">
        <w:t>Нестеровск</w:t>
      </w:r>
      <w:r w:rsidR="00EA204E">
        <w:t>ое</w:t>
      </w:r>
      <w:r w:rsidR="00EF7C73" w:rsidRPr="00B30731">
        <w:t xml:space="preserve"> с</w:t>
      </w:r>
      <w:r w:rsidR="00EA204E">
        <w:t>.п., ул. Школьная , 17 А</w:t>
      </w:r>
      <w:r w:rsidR="00EF7C73">
        <w:t xml:space="preserve"> </w:t>
      </w:r>
      <w:r>
        <w:rPr>
          <w:color w:val="000000"/>
          <w:sz w:val="24"/>
          <w:szCs w:val="24"/>
        </w:rPr>
        <w:t>, номер кадастрового квартала 06:02:</w:t>
      </w:r>
      <w:r w:rsidR="00EF7C73">
        <w:rPr>
          <w:color w:val="000000"/>
          <w:sz w:val="24"/>
          <w:szCs w:val="24"/>
        </w:rPr>
        <w:t>0</w:t>
      </w:r>
      <w:r w:rsidR="00EA204E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000</w:t>
      </w:r>
      <w:r w:rsidR="00EA204E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>.</w:t>
      </w:r>
    </w:p>
    <w:p w14:paraId="4505C62F" w14:textId="3C8B8CAD" w:rsidR="008D7F56" w:rsidRPr="00767DDD" w:rsidRDefault="00000000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EA204E">
        <w:rPr>
          <w:color w:val="000000"/>
          <w:sz w:val="24"/>
          <w:szCs w:val="24"/>
        </w:rPr>
        <w:t>Шавлиева Танзила Юсуповна</w:t>
      </w:r>
      <w:r>
        <w:rPr>
          <w:color w:val="000000"/>
          <w:sz w:val="24"/>
          <w:szCs w:val="24"/>
        </w:rPr>
        <w:t xml:space="preserve"> , зарегистрированн</w:t>
      </w:r>
      <w:r w:rsidR="00EA204E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адресу : </w:t>
      </w:r>
      <w:r w:rsidR="00A970FB">
        <w:rPr>
          <w:color w:val="000000"/>
          <w:sz w:val="24"/>
          <w:szCs w:val="24"/>
        </w:rPr>
        <w:t xml:space="preserve">РФ ,  </w:t>
      </w:r>
      <w:r w:rsidR="00EA204E">
        <w:rPr>
          <w:color w:val="000000"/>
          <w:sz w:val="24"/>
          <w:szCs w:val="24"/>
        </w:rPr>
        <w:t>Нижегородская область, Вадский м.о., Вад с. Южная ул., д. 19</w:t>
      </w:r>
      <w:r w:rsidR="006F54C3">
        <w:rPr>
          <w:color w:val="000000"/>
          <w:sz w:val="24"/>
          <w:szCs w:val="24"/>
        </w:rPr>
        <w:t xml:space="preserve"> </w:t>
      </w:r>
      <w:r w:rsidR="00EF7C73">
        <w:rPr>
          <w:color w:val="000000"/>
          <w:sz w:val="24"/>
          <w:szCs w:val="24"/>
        </w:rPr>
        <w:t>,</w:t>
      </w:r>
      <w:r w:rsidR="00767DD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тел. 8 (9</w:t>
      </w:r>
      <w:r w:rsidR="00AA28CC">
        <w:rPr>
          <w:color w:val="000000"/>
          <w:sz w:val="24"/>
          <w:szCs w:val="24"/>
        </w:rPr>
        <w:t>28</w:t>
      </w:r>
      <w:r>
        <w:rPr>
          <w:color w:val="000000"/>
          <w:sz w:val="24"/>
          <w:szCs w:val="24"/>
        </w:rPr>
        <w:t xml:space="preserve">) </w:t>
      </w:r>
      <w:r w:rsidR="00EA204E">
        <w:rPr>
          <w:color w:val="000000"/>
          <w:sz w:val="24"/>
          <w:szCs w:val="24"/>
        </w:rPr>
        <w:t>746</w:t>
      </w:r>
      <w:r>
        <w:rPr>
          <w:color w:val="000000"/>
          <w:sz w:val="24"/>
          <w:szCs w:val="24"/>
        </w:rPr>
        <w:t xml:space="preserve"> – </w:t>
      </w:r>
      <w:r w:rsidR="00EA204E">
        <w:rPr>
          <w:color w:val="000000"/>
          <w:sz w:val="24"/>
          <w:szCs w:val="24"/>
        </w:rPr>
        <w:t>12</w:t>
      </w:r>
      <w:r>
        <w:rPr>
          <w:color w:val="000000"/>
          <w:sz w:val="24"/>
          <w:szCs w:val="24"/>
        </w:rPr>
        <w:t xml:space="preserve"> – </w:t>
      </w:r>
      <w:r w:rsidR="00EA204E">
        <w:rPr>
          <w:color w:val="000000"/>
          <w:sz w:val="24"/>
          <w:szCs w:val="24"/>
        </w:rPr>
        <w:t>28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границ  земельного участка состоится по адресу : </w:t>
      </w:r>
      <w:r w:rsidR="00EA204E" w:rsidRPr="00B30731">
        <w:t>Российская Федерация, Республика Ингушетия, Сунженский</w:t>
      </w:r>
      <w:r w:rsidR="00EA204E">
        <w:t xml:space="preserve"> муниципальный  </w:t>
      </w:r>
      <w:r w:rsidR="00EA204E" w:rsidRPr="00B30731">
        <w:t>р-н,</w:t>
      </w:r>
      <w:r w:rsidR="00EA204E">
        <w:t xml:space="preserve"> Нестеровское</w:t>
      </w:r>
      <w:r w:rsidR="00EA204E" w:rsidRPr="00B30731">
        <w:t xml:space="preserve"> с</w:t>
      </w:r>
      <w:r w:rsidR="00EA204E">
        <w:t xml:space="preserve">.п., ул. Школьная , 17 А </w:t>
      </w:r>
      <w:r w:rsidR="00EA204E">
        <w:t xml:space="preserve"> </w:t>
      </w:r>
      <w:r>
        <w:rPr>
          <w:color w:val="000000"/>
          <w:sz w:val="24"/>
          <w:szCs w:val="24"/>
        </w:rPr>
        <w:t xml:space="preserve">в 10 часов 00 минут  </w:t>
      </w:r>
      <w:r w:rsidR="00EA204E">
        <w:rPr>
          <w:color w:val="000000"/>
          <w:sz w:val="24"/>
          <w:szCs w:val="24"/>
        </w:rPr>
        <w:t>13</w:t>
      </w:r>
      <w:r w:rsidR="00E6342F">
        <w:rPr>
          <w:color w:val="000000"/>
          <w:sz w:val="24"/>
          <w:szCs w:val="24"/>
        </w:rPr>
        <w:t>.</w:t>
      </w:r>
      <w:r w:rsidR="00EA204E">
        <w:rPr>
          <w:color w:val="000000"/>
          <w:sz w:val="24"/>
          <w:szCs w:val="24"/>
        </w:rPr>
        <w:t>02</w:t>
      </w:r>
      <w:r>
        <w:rPr>
          <w:color w:val="000000"/>
          <w:sz w:val="24"/>
          <w:szCs w:val="24"/>
        </w:rPr>
        <w:t>.202</w:t>
      </w:r>
      <w:r w:rsidR="00EA204E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г.. С проектом межевого плана земельного участка можно ознакомиться по адресу : РФ , РИ, г. Сунжа , ул. Новая Мира , 9. </w:t>
      </w:r>
    </w:p>
    <w:p w14:paraId="0990CDAC" w14:textId="548F0F4C" w:rsidR="008D7F56" w:rsidRPr="00EA204E" w:rsidRDefault="00000000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земельного  участка  на местности принимаются с </w:t>
      </w:r>
      <w:r w:rsidR="00EA204E">
        <w:rPr>
          <w:color w:val="000000"/>
          <w:sz w:val="24"/>
          <w:szCs w:val="24"/>
        </w:rPr>
        <w:t>13</w:t>
      </w:r>
      <w:r>
        <w:rPr>
          <w:color w:val="000000"/>
          <w:sz w:val="24"/>
          <w:szCs w:val="24"/>
        </w:rPr>
        <w:t>.</w:t>
      </w:r>
      <w:r w:rsidR="00EA204E">
        <w:rPr>
          <w:color w:val="000000"/>
          <w:sz w:val="24"/>
          <w:szCs w:val="24"/>
        </w:rPr>
        <w:t>02</w:t>
      </w:r>
      <w:r>
        <w:rPr>
          <w:color w:val="000000"/>
          <w:sz w:val="24"/>
          <w:szCs w:val="24"/>
        </w:rPr>
        <w:t>.202</w:t>
      </w:r>
      <w:r w:rsidR="00EA204E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  по </w:t>
      </w:r>
      <w:r w:rsidR="00364449">
        <w:rPr>
          <w:color w:val="000000"/>
          <w:sz w:val="24"/>
          <w:szCs w:val="24"/>
        </w:rPr>
        <w:t>0</w:t>
      </w:r>
      <w:r w:rsidR="00EA204E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EA204E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.202</w:t>
      </w:r>
      <w:r w:rsidR="00364449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г.. Обоснованные возражения о местоположении границ  земельного участка  после ознакомления с проектом межевого плана  принимаются  с </w:t>
      </w:r>
      <w:r w:rsidR="00364449">
        <w:rPr>
          <w:color w:val="000000"/>
          <w:sz w:val="24"/>
          <w:szCs w:val="24"/>
        </w:rPr>
        <w:t>1</w:t>
      </w:r>
      <w:r w:rsidR="00EA204E">
        <w:rPr>
          <w:color w:val="000000"/>
          <w:sz w:val="24"/>
          <w:szCs w:val="24"/>
        </w:rPr>
        <w:t>3</w:t>
      </w:r>
      <w:r w:rsidR="00A013D1">
        <w:rPr>
          <w:color w:val="000000"/>
          <w:sz w:val="24"/>
          <w:szCs w:val="24"/>
        </w:rPr>
        <w:t>.</w:t>
      </w:r>
      <w:r w:rsidR="00EA204E">
        <w:rPr>
          <w:color w:val="000000"/>
          <w:sz w:val="24"/>
          <w:szCs w:val="24"/>
        </w:rPr>
        <w:t>02</w:t>
      </w:r>
      <w:r w:rsidR="00A013D1">
        <w:rPr>
          <w:color w:val="000000"/>
          <w:sz w:val="24"/>
          <w:szCs w:val="24"/>
        </w:rPr>
        <w:t>.202</w:t>
      </w:r>
      <w:r w:rsidR="00EA204E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г.  по </w:t>
      </w:r>
      <w:r w:rsidR="00364449">
        <w:rPr>
          <w:color w:val="000000"/>
          <w:sz w:val="24"/>
          <w:szCs w:val="24"/>
        </w:rPr>
        <w:t>0</w:t>
      </w:r>
      <w:r w:rsidR="00EA204E">
        <w:rPr>
          <w:color w:val="000000"/>
          <w:sz w:val="24"/>
          <w:szCs w:val="24"/>
        </w:rPr>
        <w:t>2</w:t>
      </w:r>
      <w:r w:rsidR="00A013D1">
        <w:rPr>
          <w:color w:val="000000"/>
          <w:sz w:val="24"/>
          <w:szCs w:val="24"/>
        </w:rPr>
        <w:t>.0</w:t>
      </w:r>
      <w:r w:rsidR="00EA204E">
        <w:rPr>
          <w:color w:val="000000"/>
          <w:sz w:val="24"/>
          <w:szCs w:val="24"/>
        </w:rPr>
        <w:t>3</w:t>
      </w:r>
      <w:r w:rsidR="00A013D1">
        <w:rPr>
          <w:color w:val="000000"/>
          <w:sz w:val="24"/>
          <w:szCs w:val="24"/>
        </w:rPr>
        <w:t>.202</w:t>
      </w:r>
      <w:r w:rsidR="00364449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 по адресу : РИ, г. Сунжа , ул. Новая Мира , 9 .</w:t>
      </w:r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0316E4"/>
    <w:rsid w:val="0009190C"/>
    <w:rsid w:val="001C6523"/>
    <w:rsid w:val="00254721"/>
    <w:rsid w:val="002A2F2A"/>
    <w:rsid w:val="002D09E5"/>
    <w:rsid w:val="003009EC"/>
    <w:rsid w:val="00327715"/>
    <w:rsid w:val="00364449"/>
    <w:rsid w:val="00375F51"/>
    <w:rsid w:val="00476EDB"/>
    <w:rsid w:val="004D4F0C"/>
    <w:rsid w:val="004E1B6F"/>
    <w:rsid w:val="005273F0"/>
    <w:rsid w:val="005E2571"/>
    <w:rsid w:val="00647958"/>
    <w:rsid w:val="006F1ACF"/>
    <w:rsid w:val="006F54C3"/>
    <w:rsid w:val="00730AE3"/>
    <w:rsid w:val="00763E4A"/>
    <w:rsid w:val="00767DDD"/>
    <w:rsid w:val="00794661"/>
    <w:rsid w:val="007B2C3E"/>
    <w:rsid w:val="00882E71"/>
    <w:rsid w:val="00893534"/>
    <w:rsid w:val="00895580"/>
    <w:rsid w:val="008D7F56"/>
    <w:rsid w:val="008E23AE"/>
    <w:rsid w:val="009143CC"/>
    <w:rsid w:val="00922772"/>
    <w:rsid w:val="00A013D1"/>
    <w:rsid w:val="00A35341"/>
    <w:rsid w:val="00A970FB"/>
    <w:rsid w:val="00AA28CC"/>
    <w:rsid w:val="00B07297"/>
    <w:rsid w:val="00B60E3C"/>
    <w:rsid w:val="00C94214"/>
    <w:rsid w:val="00D27986"/>
    <w:rsid w:val="00E6342F"/>
    <w:rsid w:val="00EA204E"/>
    <w:rsid w:val="00E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78</cp:revision>
  <dcterms:created xsi:type="dcterms:W3CDTF">2020-11-16T16:41:00Z</dcterms:created>
  <dcterms:modified xsi:type="dcterms:W3CDTF">2026-03-06T05:35:00Z</dcterms:modified>
</cp:coreProperties>
</file>