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66F60" w:rsidRPr="00E66F60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06:02:0300002:1521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E66F60" w:rsidRPr="00E66F60">
        <w:rPr>
          <w:rFonts w:ascii="Times New Roman" w:hAnsi="Times New Roman" w:cs="Times New Roman"/>
          <w:sz w:val="24"/>
          <w:szCs w:val="24"/>
        </w:rPr>
        <w:t xml:space="preserve">Республика Ингушетия, р-н Сунженский муниципальный, </w:t>
      </w:r>
      <w:proofErr w:type="spellStart"/>
      <w:r w:rsidR="00E66F6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66F60">
        <w:rPr>
          <w:rFonts w:ascii="Times New Roman" w:hAnsi="Times New Roman" w:cs="Times New Roman"/>
          <w:sz w:val="24"/>
          <w:szCs w:val="24"/>
        </w:rPr>
        <w:t xml:space="preserve">. Троицкое, ул. </w:t>
      </w:r>
      <w:proofErr w:type="spellStart"/>
      <w:r w:rsidR="00E66F60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="00E66F60">
        <w:rPr>
          <w:rFonts w:ascii="Times New Roman" w:hAnsi="Times New Roman" w:cs="Times New Roman"/>
          <w:sz w:val="24"/>
          <w:szCs w:val="24"/>
        </w:rPr>
        <w:t>, 18</w:t>
      </w:r>
      <w:proofErr w:type="gramStart"/>
      <w:r w:rsidR="00E66F60">
        <w:rPr>
          <w:rFonts w:ascii="Times New Roman" w:hAnsi="Times New Roman" w:cs="Times New Roman"/>
          <w:sz w:val="24"/>
          <w:szCs w:val="24"/>
        </w:rPr>
        <w:t>А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E66F60">
        <w:rPr>
          <w:rFonts w:ascii="Times New Roman" w:hAnsi="Times New Roman" w:cs="Times New Roman"/>
          <w:sz w:val="24"/>
          <w:szCs w:val="24"/>
        </w:rPr>
        <w:t>Тутушева</w:t>
      </w:r>
      <w:proofErr w:type="spellEnd"/>
      <w:r w:rsidR="00E66F60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proofErr w:type="gramStart"/>
      <w:r w:rsidR="00E66F60">
        <w:rPr>
          <w:rFonts w:ascii="Times New Roman" w:hAnsi="Times New Roman" w:cs="Times New Roman"/>
          <w:sz w:val="24"/>
          <w:szCs w:val="24"/>
        </w:rPr>
        <w:t>Сержевна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E66F60">
        <w:rPr>
          <w:rFonts w:ascii="Times New Roman" w:hAnsi="Times New Roman" w:cs="Times New Roman"/>
          <w:sz w:val="24"/>
          <w:szCs w:val="24"/>
        </w:rPr>
        <w:t>Чеченская Республика</w:t>
      </w:r>
      <w:r w:rsidR="00D272BF">
        <w:rPr>
          <w:rFonts w:ascii="Times New Roman" w:hAnsi="Times New Roman" w:cs="Times New Roman"/>
          <w:sz w:val="24"/>
          <w:szCs w:val="24"/>
        </w:rPr>
        <w:t xml:space="preserve">, г. </w:t>
      </w:r>
      <w:r w:rsidR="00E66F60">
        <w:rPr>
          <w:rFonts w:ascii="Times New Roman" w:hAnsi="Times New Roman" w:cs="Times New Roman"/>
          <w:sz w:val="24"/>
          <w:szCs w:val="24"/>
        </w:rPr>
        <w:t>Грозный</w:t>
      </w:r>
      <w:r w:rsidR="00D272BF">
        <w:rPr>
          <w:rFonts w:ascii="Times New Roman" w:hAnsi="Times New Roman" w:cs="Times New Roman"/>
          <w:sz w:val="24"/>
          <w:szCs w:val="24"/>
        </w:rPr>
        <w:t xml:space="preserve">, </w:t>
      </w:r>
      <w:r w:rsidR="00E66F60">
        <w:rPr>
          <w:rFonts w:ascii="Times New Roman" w:hAnsi="Times New Roman" w:cs="Times New Roman"/>
          <w:sz w:val="24"/>
          <w:szCs w:val="24"/>
        </w:rPr>
        <w:t>Шейх-</w:t>
      </w:r>
      <w:proofErr w:type="spellStart"/>
      <w:r w:rsidR="00E66F60">
        <w:rPr>
          <w:rFonts w:ascii="Times New Roman" w:hAnsi="Times New Roman" w:cs="Times New Roman"/>
          <w:sz w:val="24"/>
          <w:szCs w:val="24"/>
        </w:rPr>
        <w:t>Мансуровский</w:t>
      </w:r>
      <w:proofErr w:type="spellEnd"/>
      <w:r w:rsidR="00E66F60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C12197">
        <w:rPr>
          <w:rFonts w:ascii="Times New Roman" w:hAnsi="Times New Roman" w:cs="Times New Roman"/>
          <w:sz w:val="24"/>
          <w:szCs w:val="24"/>
        </w:rPr>
        <w:t xml:space="preserve">, </w:t>
      </w:r>
      <w:r w:rsidR="00E66F60">
        <w:rPr>
          <w:rFonts w:ascii="Times New Roman" w:hAnsi="Times New Roman" w:cs="Times New Roman"/>
          <w:sz w:val="24"/>
          <w:szCs w:val="24"/>
        </w:rPr>
        <w:t>пер</w:t>
      </w:r>
      <w:r w:rsidR="00D272BF">
        <w:rPr>
          <w:rFonts w:ascii="Times New Roman" w:hAnsi="Times New Roman" w:cs="Times New Roman"/>
          <w:sz w:val="24"/>
          <w:szCs w:val="24"/>
        </w:rPr>
        <w:t xml:space="preserve">. </w:t>
      </w:r>
      <w:r w:rsidR="00E66F60">
        <w:rPr>
          <w:rFonts w:ascii="Times New Roman" w:hAnsi="Times New Roman" w:cs="Times New Roman"/>
          <w:sz w:val="24"/>
          <w:szCs w:val="24"/>
        </w:rPr>
        <w:t>Оренбургский, д.16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</w:t>
      </w:r>
      <w:r w:rsidR="00E66F60">
        <w:rPr>
          <w:rFonts w:ascii="Times New Roman" w:hAnsi="Times New Roman" w:cs="Times New Roman"/>
          <w:sz w:val="24"/>
          <w:szCs w:val="24"/>
        </w:rPr>
        <w:t>28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E66F60">
        <w:rPr>
          <w:rFonts w:ascii="Times New Roman" w:hAnsi="Times New Roman" w:cs="Times New Roman"/>
          <w:sz w:val="24"/>
          <w:szCs w:val="24"/>
        </w:rPr>
        <w:t>786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E66F60">
        <w:rPr>
          <w:rFonts w:ascii="Times New Roman" w:hAnsi="Times New Roman" w:cs="Times New Roman"/>
          <w:sz w:val="24"/>
          <w:szCs w:val="24"/>
        </w:rPr>
        <w:t>09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E66F60">
        <w:rPr>
          <w:rFonts w:ascii="Times New Roman" w:hAnsi="Times New Roman" w:cs="Times New Roman"/>
          <w:sz w:val="24"/>
          <w:szCs w:val="24"/>
        </w:rPr>
        <w:t>0</w:t>
      </w:r>
      <w:r w:rsidR="00C12197" w:rsidRPr="00C12197">
        <w:rPr>
          <w:rFonts w:ascii="Times New Roman" w:hAnsi="Times New Roman" w:cs="Times New Roman"/>
          <w:sz w:val="24"/>
          <w:szCs w:val="24"/>
        </w:rPr>
        <w:t>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66F60">
        <w:rPr>
          <w:rFonts w:ascii="Times New Roman" w:hAnsi="Times New Roman" w:cs="Times New Roman"/>
          <w:sz w:val="24"/>
          <w:szCs w:val="24"/>
        </w:rPr>
        <w:t>31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66F60">
        <w:rPr>
          <w:rFonts w:ascii="Times New Roman" w:hAnsi="Times New Roman" w:cs="Times New Roman"/>
          <w:sz w:val="24"/>
          <w:szCs w:val="24"/>
        </w:rPr>
        <w:t>марта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28 </w:t>
      </w:r>
      <w:r w:rsidR="00E66F60" w:rsidRPr="00E66F60">
        <w:rPr>
          <w:rFonts w:ascii="Times New Roman" w:hAnsi="Times New Roman" w:cs="Times New Roman"/>
          <w:sz w:val="24"/>
          <w:szCs w:val="24"/>
        </w:rPr>
        <w:t>февраля 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F60897">
        <w:rPr>
          <w:rFonts w:ascii="Times New Roman" w:hAnsi="Times New Roman" w:cs="Times New Roman"/>
          <w:sz w:val="24"/>
          <w:szCs w:val="24"/>
        </w:rPr>
        <w:t>31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E66F60" w:rsidRPr="00E66F60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0549E3" w:rsidRPr="000549E3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28 </w:t>
      </w:r>
      <w:r w:rsidR="00E66F60" w:rsidRPr="00E66F60">
        <w:rPr>
          <w:rFonts w:ascii="Times New Roman" w:hAnsi="Times New Roman" w:cs="Times New Roman"/>
          <w:sz w:val="24"/>
          <w:szCs w:val="24"/>
        </w:rPr>
        <w:t>февраля 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F60897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E66F60" w:rsidRPr="00E66F60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0549E3" w:rsidRPr="000549E3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158F4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F4" w:rsidRDefault="008158F4" w:rsidP="00281505">
      <w:pPr>
        <w:spacing w:after="0" w:line="240" w:lineRule="auto"/>
      </w:pPr>
      <w:r>
        <w:separator/>
      </w:r>
    </w:p>
  </w:endnote>
  <w:endnote w:type="continuationSeparator" w:id="0">
    <w:p w:rsidR="008158F4" w:rsidRDefault="008158F4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F4" w:rsidRDefault="008158F4" w:rsidP="00281505">
      <w:pPr>
        <w:spacing w:after="0" w:line="240" w:lineRule="auto"/>
      </w:pPr>
      <w:r>
        <w:separator/>
      </w:r>
    </w:p>
  </w:footnote>
  <w:footnote w:type="continuationSeparator" w:id="0">
    <w:p w:rsidR="008158F4" w:rsidRDefault="008158F4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F85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97</cp:revision>
  <dcterms:created xsi:type="dcterms:W3CDTF">2020-09-16T09:47:00Z</dcterms:created>
  <dcterms:modified xsi:type="dcterms:W3CDTF">2026-03-30T10:09:00Z</dcterms:modified>
</cp:coreProperties>
</file>