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20336B" w:rsidRPr="0020336B">
        <w:rPr>
          <w:rFonts w:ascii="Times New Roman" w:eastAsia="Times New Roman" w:hAnsi="Times New Roman" w:cs="Times New Roman"/>
          <w:color w:val="252625"/>
          <w:sz w:val="24"/>
          <w:szCs w:val="24"/>
        </w:rPr>
        <w:t>06:05:0600006:1363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20336B" w:rsidRPr="0020336B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г. Назрань, </w:t>
      </w:r>
      <w:proofErr w:type="spellStart"/>
      <w:r w:rsidR="0020336B" w:rsidRPr="0020336B">
        <w:rPr>
          <w:rFonts w:ascii="Times New Roman" w:hAnsi="Times New Roman" w:cs="Times New Roman"/>
          <w:sz w:val="24"/>
          <w:szCs w:val="24"/>
        </w:rPr>
        <w:t>Насыр-Кортский</w:t>
      </w:r>
      <w:proofErr w:type="spellEnd"/>
      <w:r w:rsidR="0020336B" w:rsidRPr="0020336B">
        <w:rPr>
          <w:rFonts w:ascii="Times New Roman" w:hAnsi="Times New Roman" w:cs="Times New Roman"/>
          <w:sz w:val="24"/>
          <w:szCs w:val="24"/>
        </w:rPr>
        <w:t xml:space="preserve"> административный округ, ул. </w:t>
      </w:r>
      <w:proofErr w:type="spellStart"/>
      <w:r w:rsidR="0020336B" w:rsidRPr="0020336B">
        <w:rPr>
          <w:rFonts w:ascii="Times New Roman" w:hAnsi="Times New Roman" w:cs="Times New Roman"/>
          <w:sz w:val="24"/>
          <w:szCs w:val="24"/>
        </w:rPr>
        <w:t>Могушкова</w:t>
      </w:r>
      <w:proofErr w:type="spellEnd"/>
      <w:r w:rsidR="0020336B" w:rsidRPr="0020336B">
        <w:rPr>
          <w:rFonts w:ascii="Times New Roman" w:hAnsi="Times New Roman" w:cs="Times New Roman"/>
          <w:sz w:val="24"/>
          <w:szCs w:val="24"/>
        </w:rPr>
        <w:t>, б/</w:t>
      </w:r>
      <w:proofErr w:type="gramStart"/>
      <w:r w:rsidR="0020336B" w:rsidRPr="0020336B">
        <w:rPr>
          <w:rFonts w:ascii="Times New Roman" w:hAnsi="Times New Roman" w:cs="Times New Roman"/>
          <w:sz w:val="24"/>
          <w:szCs w:val="24"/>
        </w:rPr>
        <w:t>н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20336B">
        <w:rPr>
          <w:rFonts w:ascii="Times New Roman" w:hAnsi="Times New Roman" w:cs="Times New Roman"/>
          <w:sz w:val="24"/>
          <w:szCs w:val="24"/>
        </w:rPr>
        <w:t>Алиев Мусса Магометович</w:t>
      </w:r>
      <w:r w:rsid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20336B">
        <w:rPr>
          <w:rFonts w:ascii="Times New Roman" w:hAnsi="Times New Roman" w:cs="Times New Roman"/>
          <w:sz w:val="24"/>
          <w:szCs w:val="24"/>
        </w:rPr>
        <w:t>Малгобекский</w:t>
      </w:r>
      <w:r w:rsidR="005A1B3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</w:t>
      </w:r>
      <w:r w:rsidR="005A1B34">
        <w:rPr>
          <w:rFonts w:ascii="Times New Roman" w:hAnsi="Times New Roman" w:cs="Times New Roman"/>
          <w:sz w:val="24"/>
          <w:szCs w:val="24"/>
        </w:rPr>
        <w:t xml:space="preserve">с. </w:t>
      </w:r>
      <w:r w:rsidR="0020336B">
        <w:rPr>
          <w:rFonts w:ascii="Times New Roman" w:hAnsi="Times New Roman" w:cs="Times New Roman"/>
          <w:sz w:val="24"/>
          <w:szCs w:val="24"/>
        </w:rPr>
        <w:t xml:space="preserve">Верхние </w:t>
      </w:r>
      <w:proofErr w:type="spellStart"/>
      <w:r w:rsidR="0020336B">
        <w:rPr>
          <w:rFonts w:ascii="Times New Roman" w:hAnsi="Times New Roman" w:cs="Times New Roman"/>
          <w:sz w:val="24"/>
          <w:szCs w:val="24"/>
        </w:rPr>
        <w:t>Ачалуки</w:t>
      </w:r>
      <w:proofErr w:type="spellEnd"/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</w:t>
      </w:r>
      <w:r w:rsidR="0020336B">
        <w:rPr>
          <w:rFonts w:ascii="Times New Roman" w:hAnsi="Times New Roman" w:cs="Times New Roman"/>
          <w:sz w:val="24"/>
          <w:szCs w:val="24"/>
        </w:rPr>
        <w:t>ул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. </w:t>
      </w:r>
      <w:r w:rsidR="0020336B">
        <w:rPr>
          <w:rFonts w:ascii="Times New Roman" w:hAnsi="Times New Roman" w:cs="Times New Roman"/>
          <w:sz w:val="24"/>
          <w:szCs w:val="24"/>
        </w:rPr>
        <w:t>Заречная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д. </w:t>
      </w:r>
      <w:proofErr w:type="gramStart"/>
      <w:r w:rsidR="0020336B">
        <w:rPr>
          <w:rFonts w:ascii="Times New Roman" w:hAnsi="Times New Roman" w:cs="Times New Roman"/>
          <w:sz w:val="24"/>
          <w:szCs w:val="24"/>
        </w:rPr>
        <w:t>40</w:t>
      </w:r>
      <w:r w:rsidR="00A07BC7">
        <w:rPr>
          <w:rFonts w:ascii="Times New Roman" w:hAnsi="Times New Roman" w:cs="Times New Roman"/>
          <w:sz w:val="24"/>
          <w:szCs w:val="24"/>
        </w:rPr>
        <w:t xml:space="preserve"> 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1B34" w:rsidRPr="005A1B34">
        <w:rPr>
          <w:rFonts w:ascii="Times New Roman" w:hAnsi="Times New Roman" w:cs="Times New Roman"/>
          <w:sz w:val="24"/>
          <w:szCs w:val="24"/>
        </w:rPr>
        <w:t>+79</w:t>
      </w:r>
      <w:r w:rsidR="0020336B">
        <w:rPr>
          <w:rFonts w:ascii="Times New Roman" w:hAnsi="Times New Roman" w:cs="Times New Roman"/>
          <w:sz w:val="24"/>
          <w:szCs w:val="24"/>
        </w:rPr>
        <w:t>370010777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20336B">
        <w:rPr>
          <w:rFonts w:ascii="Times New Roman" w:hAnsi="Times New Roman" w:cs="Times New Roman"/>
          <w:sz w:val="24"/>
          <w:szCs w:val="24"/>
        </w:rPr>
        <w:t>20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5A1B34">
        <w:rPr>
          <w:rFonts w:ascii="Times New Roman" w:hAnsi="Times New Roman" w:cs="Times New Roman"/>
          <w:sz w:val="24"/>
          <w:szCs w:val="24"/>
        </w:rPr>
        <w:t>мая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20336B">
        <w:rPr>
          <w:rFonts w:ascii="Times New Roman" w:hAnsi="Times New Roman" w:cs="Times New Roman"/>
          <w:sz w:val="24"/>
          <w:szCs w:val="24"/>
        </w:rPr>
        <w:t>20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 </w:t>
      </w:r>
      <w:r w:rsidR="005A1B34">
        <w:rPr>
          <w:rFonts w:ascii="Times New Roman" w:hAnsi="Times New Roman" w:cs="Times New Roman"/>
          <w:sz w:val="24"/>
          <w:szCs w:val="24"/>
        </w:rPr>
        <w:t>апреля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 2026г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</w:t>
      </w:r>
      <w:r w:rsidR="0020336B">
        <w:rPr>
          <w:rFonts w:ascii="Times New Roman" w:hAnsi="Times New Roman" w:cs="Times New Roman"/>
          <w:sz w:val="24"/>
          <w:szCs w:val="24"/>
        </w:rPr>
        <w:t>20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 мая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20336B">
        <w:rPr>
          <w:rFonts w:ascii="Times New Roman" w:hAnsi="Times New Roman" w:cs="Times New Roman"/>
          <w:sz w:val="24"/>
          <w:szCs w:val="24"/>
        </w:rPr>
        <w:t>20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 апреля 2026г по </w:t>
      </w:r>
      <w:r w:rsidR="0020336B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5A1B34" w:rsidRPr="005A1B34">
        <w:rPr>
          <w:rFonts w:ascii="Times New Roman" w:hAnsi="Times New Roman" w:cs="Times New Roman"/>
          <w:sz w:val="24"/>
          <w:szCs w:val="24"/>
        </w:rPr>
        <w:t xml:space="preserve"> мая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A13F59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F59" w:rsidRDefault="00A13F59" w:rsidP="00281505">
      <w:pPr>
        <w:spacing w:after="0" w:line="240" w:lineRule="auto"/>
      </w:pPr>
      <w:r>
        <w:separator/>
      </w:r>
    </w:p>
  </w:endnote>
  <w:endnote w:type="continuationSeparator" w:id="0">
    <w:p w:rsidR="00A13F59" w:rsidRDefault="00A13F5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F59" w:rsidRDefault="00A13F59" w:rsidP="00281505">
      <w:pPr>
        <w:spacing w:after="0" w:line="240" w:lineRule="auto"/>
      </w:pPr>
      <w:r>
        <w:separator/>
      </w:r>
    </w:p>
  </w:footnote>
  <w:footnote w:type="continuationSeparator" w:id="0">
    <w:p w:rsidR="00A13F59" w:rsidRDefault="00A13F5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36B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A1B34"/>
    <w:rsid w:val="005B24D0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32A6C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7E38A4"/>
    <w:rsid w:val="00807A31"/>
    <w:rsid w:val="0081679C"/>
    <w:rsid w:val="00824C30"/>
    <w:rsid w:val="00827FBD"/>
    <w:rsid w:val="00831943"/>
    <w:rsid w:val="00834FF2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54DF9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07BC7"/>
    <w:rsid w:val="00A13F59"/>
    <w:rsid w:val="00A61032"/>
    <w:rsid w:val="00A62377"/>
    <w:rsid w:val="00A67922"/>
    <w:rsid w:val="00A709B2"/>
    <w:rsid w:val="00AA1714"/>
    <w:rsid w:val="00AA7410"/>
    <w:rsid w:val="00AC4573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473F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94</cp:revision>
  <dcterms:created xsi:type="dcterms:W3CDTF">2020-09-16T09:47:00Z</dcterms:created>
  <dcterms:modified xsi:type="dcterms:W3CDTF">2026-05-26T12:20:00Z</dcterms:modified>
</cp:coreProperties>
</file>