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1E4E164C" w:rsidR="001646E1" w:rsidRPr="002B16A4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2B16A4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номером </w:t>
      </w:r>
      <w:r w:rsidR="002B16A4" w:rsidRPr="002B16A4">
        <w:rPr>
          <w:rFonts w:ascii="Times New Roman" w:hAnsi="Times New Roman" w:cs="Times New Roman"/>
          <w:sz w:val="24"/>
          <w:szCs w:val="24"/>
        </w:rPr>
        <w:t>06:05:0400002:1882</w:t>
      </w:r>
      <w:r w:rsidR="00CE61B8" w:rsidRPr="002B16A4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2B16A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2B16A4">
        <w:rPr>
          <w:rFonts w:ascii="Times New Roman" w:hAnsi="Times New Roman" w:cs="Times New Roman"/>
          <w:sz w:val="24"/>
          <w:szCs w:val="24"/>
        </w:rPr>
        <w:t>:</w:t>
      </w:r>
      <w:r w:rsidR="000C0899" w:rsidRPr="002B16A4">
        <w:rPr>
          <w:rFonts w:ascii="Times New Roman" w:hAnsi="Times New Roman" w:cs="Times New Roman"/>
          <w:sz w:val="24"/>
          <w:szCs w:val="24"/>
        </w:rPr>
        <w:t xml:space="preserve"> </w:t>
      </w:r>
      <w:r w:rsidR="002B16A4" w:rsidRPr="002B16A4">
        <w:rPr>
          <w:rFonts w:ascii="Times New Roman" w:hAnsi="Times New Roman" w:cs="Times New Roman"/>
          <w:sz w:val="24"/>
          <w:szCs w:val="24"/>
        </w:rPr>
        <w:t>Республика Ингушетия, г. Назрань, Альтиевский Административный округ, ул. Мальсаговых, 45</w:t>
      </w:r>
      <w:r w:rsidR="00752398" w:rsidRPr="002B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4FC350E8" w:rsidR="00CE61B8" w:rsidRPr="002B16A4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6A4">
        <w:rPr>
          <w:rFonts w:ascii="Times New Roman" w:hAnsi="Times New Roman" w:cs="Times New Roman"/>
          <w:sz w:val="24"/>
          <w:szCs w:val="24"/>
        </w:rPr>
        <w:tab/>
      </w:r>
      <w:r w:rsidR="00FD5384" w:rsidRPr="002B16A4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2B16A4" w:rsidRPr="002B16A4">
        <w:rPr>
          <w:rFonts w:ascii="Times New Roman" w:hAnsi="Times New Roman" w:cs="Times New Roman"/>
          <w:noProof/>
          <w:sz w:val="24"/>
          <w:szCs w:val="24"/>
        </w:rPr>
        <w:t>Мержуев М</w:t>
      </w:r>
      <w:r w:rsidR="00752398" w:rsidRPr="002B16A4">
        <w:rPr>
          <w:rFonts w:ascii="Times New Roman" w:hAnsi="Times New Roman" w:cs="Times New Roman"/>
          <w:noProof/>
          <w:sz w:val="24"/>
          <w:szCs w:val="24"/>
        </w:rPr>
        <w:t>.</w:t>
      </w:r>
      <w:r w:rsidR="002B16A4" w:rsidRPr="002B16A4">
        <w:rPr>
          <w:rFonts w:ascii="Times New Roman" w:hAnsi="Times New Roman" w:cs="Times New Roman"/>
          <w:noProof/>
          <w:sz w:val="24"/>
          <w:szCs w:val="24"/>
        </w:rPr>
        <w:t>А-Х</w:t>
      </w:r>
      <w:r w:rsidR="00752398" w:rsidRPr="002B16A4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2B16A4">
        <w:rPr>
          <w:rFonts w:ascii="Times New Roman" w:hAnsi="Times New Roman" w:cs="Times New Roman"/>
          <w:sz w:val="24"/>
          <w:szCs w:val="24"/>
        </w:rPr>
        <w:t xml:space="preserve">, </w:t>
      </w:r>
      <w:r w:rsidR="002B16A4" w:rsidRPr="002B16A4">
        <w:rPr>
          <w:rFonts w:ascii="Times New Roman" w:hAnsi="Times New Roman" w:cs="Times New Roman"/>
          <w:bCs/>
          <w:noProof/>
          <w:sz w:val="24"/>
          <w:szCs w:val="24"/>
        </w:rPr>
        <w:t>Республика Ингушетия, г. Назрань, АО. Альтиевский, ул. Иски-Лорса, д. 14</w:t>
      </w:r>
      <w:r w:rsidR="00FD5384" w:rsidRPr="002B16A4">
        <w:rPr>
          <w:rFonts w:ascii="Times New Roman" w:hAnsi="Times New Roman" w:cs="Times New Roman"/>
          <w:sz w:val="24"/>
          <w:szCs w:val="24"/>
        </w:rPr>
        <w:t>, 8 (</w:t>
      </w:r>
      <w:r w:rsidR="00752398" w:rsidRPr="002B16A4">
        <w:rPr>
          <w:rFonts w:ascii="Times New Roman" w:hAnsi="Times New Roman" w:cs="Times New Roman"/>
          <w:sz w:val="24"/>
          <w:szCs w:val="24"/>
        </w:rPr>
        <w:t>9</w:t>
      </w:r>
      <w:r w:rsidR="0091135D" w:rsidRPr="002B16A4">
        <w:rPr>
          <w:rFonts w:ascii="Times New Roman" w:hAnsi="Times New Roman" w:cs="Times New Roman"/>
          <w:sz w:val="24"/>
          <w:szCs w:val="24"/>
        </w:rPr>
        <w:t>28</w:t>
      </w:r>
      <w:r w:rsidR="00FD5384" w:rsidRPr="002B16A4">
        <w:rPr>
          <w:rFonts w:ascii="Times New Roman" w:hAnsi="Times New Roman" w:cs="Times New Roman"/>
          <w:sz w:val="24"/>
          <w:szCs w:val="24"/>
        </w:rPr>
        <w:t xml:space="preserve">) </w:t>
      </w:r>
      <w:r w:rsidR="002B16A4">
        <w:rPr>
          <w:rFonts w:ascii="Times New Roman" w:hAnsi="Times New Roman" w:cs="Times New Roman"/>
          <w:sz w:val="24"/>
          <w:szCs w:val="24"/>
        </w:rPr>
        <w:t>696</w:t>
      </w:r>
      <w:r w:rsidR="00FD5384" w:rsidRPr="002B16A4">
        <w:rPr>
          <w:rFonts w:ascii="Times New Roman" w:hAnsi="Times New Roman" w:cs="Times New Roman"/>
          <w:sz w:val="24"/>
          <w:szCs w:val="24"/>
        </w:rPr>
        <w:t>-</w:t>
      </w:r>
      <w:r w:rsidR="002B16A4">
        <w:rPr>
          <w:rFonts w:ascii="Times New Roman" w:hAnsi="Times New Roman" w:cs="Times New Roman"/>
          <w:sz w:val="24"/>
          <w:szCs w:val="24"/>
        </w:rPr>
        <w:t>26</w:t>
      </w:r>
      <w:r w:rsidR="00752398" w:rsidRPr="002B16A4">
        <w:rPr>
          <w:rFonts w:ascii="Times New Roman" w:hAnsi="Times New Roman" w:cs="Times New Roman"/>
          <w:sz w:val="24"/>
          <w:szCs w:val="24"/>
        </w:rPr>
        <w:t>-</w:t>
      </w:r>
      <w:r w:rsidR="002B16A4">
        <w:rPr>
          <w:rFonts w:ascii="Times New Roman" w:hAnsi="Times New Roman" w:cs="Times New Roman"/>
          <w:sz w:val="24"/>
          <w:szCs w:val="24"/>
        </w:rPr>
        <w:t>54</w:t>
      </w:r>
      <w:r w:rsidR="00FD5384" w:rsidRPr="002B16A4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5FC683F" w:rsidR="00CE61B8" w:rsidRPr="002B16A4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6A4">
        <w:rPr>
          <w:rFonts w:ascii="Times New Roman" w:hAnsi="Times New Roman" w:cs="Times New Roman"/>
          <w:sz w:val="24"/>
          <w:szCs w:val="24"/>
        </w:rPr>
        <w:tab/>
      </w:r>
      <w:r w:rsidR="00CE61B8" w:rsidRPr="002B16A4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E60DB3" w:rsidRPr="002B16A4">
        <w:rPr>
          <w:rFonts w:ascii="Times New Roman" w:hAnsi="Times New Roman" w:cs="Times New Roman"/>
          <w:sz w:val="24"/>
          <w:szCs w:val="24"/>
        </w:rPr>
        <w:t>1</w:t>
      </w:r>
      <w:r w:rsidR="00A95758">
        <w:rPr>
          <w:rFonts w:ascii="Times New Roman" w:hAnsi="Times New Roman" w:cs="Times New Roman"/>
          <w:sz w:val="24"/>
          <w:szCs w:val="24"/>
        </w:rPr>
        <w:t>3</w:t>
      </w:r>
      <w:r w:rsidR="00E60DB3" w:rsidRPr="002B16A4">
        <w:rPr>
          <w:rFonts w:ascii="Times New Roman" w:hAnsi="Times New Roman" w:cs="Times New Roman"/>
          <w:sz w:val="24"/>
          <w:szCs w:val="24"/>
        </w:rPr>
        <w:t xml:space="preserve"> </w:t>
      </w:r>
      <w:r w:rsidR="00A95758">
        <w:rPr>
          <w:rFonts w:ascii="Times New Roman" w:hAnsi="Times New Roman" w:cs="Times New Roman"/>
          <w:sz w:val="24"/>
          <w:szCs w:val="24"/>
        </w:rPr>
        <w:t>октября</w:t>
      </w:r>
      <w:r w:rsidR="00E60DB3" w:rsidRPr="002B16A4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 w:rsidRPr="002B16A4">
        <w:rPr>
          <w:rFonts w:ascii="Times New Roman" w:hAnsi="Times New Roman" w:cs="Times New Roman"/>
          <w:sz w:val="24"/>
          <w:szCs w:val="24"/>
        </w:rPr>
        <w:t>3</w:t>
      </w:r>
      <w:r w:rsidR="00E60DB3" w:rsidRPr="002B16A4">
        <w:rPr>
          <w:rFonts w:ascii="Times New Roman" w:hAnsi="Times New Roman" w:cs="Times New Roman"/>
          <w:sz w:val="24"/>
          <w:szCs w:val="24"/>
        </w:rPr>
        <w:t>г</w:t>
      </w:r>
      <w:r w:rsidR="00CE61B8" w:rsidRPr="002B16A4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2B16A4">
        <w:rPr>
          <w:rFonts w:ascii="Times New Roman" w:hAnsi="Times New Roman" w:cs="Times New Roman"/>
          <w:sz w:val="24"/>
          <w:szCs w:val="24"/>
        </w:rPr>
        <w:t>1</w:t>
      </w:r>
      <w:r w:rsidR="00A9575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2B16A4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2B16A4">
        <w:rPr>
          <w:rFonts w:ascii="Times New Roman" w:hAnsi="Times New Roman" w:cs="Times New Roman"/>
          <w:sz w:val="24"/>
          <w:szCs w:val="24"/>
        </w:rPr>
        <w:t>м</w:t>
      </w:r>
      <w:r w:rsidR="00CE61B8" w:rsidRPr="002B16A4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00078CC0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D5B0A">
        <w:rPr>
          <w:rFonts w:ascii="Times New Roman" w:hAnsi="Times New Roman" w:cs="Times New Roman"/>
          <w:sz w:val="24"/>
          <w:szCs w:val="24"/>
        </w:rPr>
        <w:t>1</w:t>
      </w:r>
      <w:r w:rsidR="00A95758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95758">
        <w:rPr>
          <w:rFonts w:ascii="Times New Roman" w:hAnsi="Times New Roman" w:cs="Times New Roman"/>
          <w:sz w:val="24"/>
          <w:szCs w:val="24"/>
        </w:rPr>
        <w:t>сентября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A95758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95758">
        <w:rPr>
          <w:rFonts w:ascii="Times New Roman" w:hAnsi="Times New Roman" w:cs="Times New Roman"/>
          <w:sz w:val="24"/>
          <w:szCs w:val="24"/>
        </w:rPr>
        <w:t>октября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46C43A95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A95758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A95758">
        <w:rPr>
          <w:rFonts w:ascii="Times New Roman" w:hAnsi="Times New Roman" w:cs="Times New Roman"/>
          <w:sz w:val="24"/>
          <w:szCs w:val="24"/>
        </w:rPr>
        <w:t>13</w:t>
      </w:r>
      <w:r w:rsidR="00A9575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95758">
        <w:rPr>
          <w:rFonts w:ascii="Times New Roman" w:hAnsi="Times New Roman" w:cs="Times New Roman"/>
          <w:sz w:val="24"/>
          <w:szCs w:val="24"/>
        </w:rPr>
        <w:t>сентября</w:t>
      </w:r>
      <w:r w:rsidR="00A95758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95758">
        <w:rPr>
          <w:rFonts w:ascii="Times New Roman" w:hAnsi="Times New Roman" w:cs="Times New Roman"/>
          <w:sz w:val="24"/>
          <w:szCs w:val="24"/>
        </w:rPr>
        <w:t>3</w:t>
      </w:r>
      <w:r w:rsidR="00A95758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95758">
        <w:rPr>
          <w:rFonts w:ascii="Times New Roman" w:hAnsi="Times New Roman" w:cs="Times New Roman"/>
          <w:sz w:val="24"/>
          <w:szCs w:val="24"/>
        </w:rPr>
        <w:t>13</w:t>
      </w:r>
      <w:r w:rsidR="00A9575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95758">
        <w:rPr>
          <w:rFonts w:ascii="Times New Roman" w:hAnsi="Times New Roman" w:cs="Times New Roman"/>
          <w:sz w:val="24"/>
          <w:szCs w:val="24"/>
        </w:rPr>
        <w:t>октября</w:t>
      </w:r>
      <w:r w:rsidR="00A95758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95758">
        <w:rPr>
          <w:rFonts w:ascii="Times New Roman" w:hAnsi="Times New Roman" w:cs="Times New Roman"/>
          <w:sz w:val="24"/>
          <w:szCs w:val="24"/>
        </w:rPr>
        <w:t>3</w:t>
      </w:r>
      <w:r w:rsidR="00A95758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06114B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9491" w14:textId="77777777" w:rsidR="0006114B" w:rsidRDefault="0006114B" w:rsidP="00281505">
      <w:pPr>
        <w:spacing w:after="0" w:line="240" w:lineRule="auto"/>
      </w:pPr>
      <w:r>
        <w:separator/>
      </w:r>
    </w:p>
  </w:endnote>
  <w:endnote w:type="continuationSeparator" w:id="0">
    <w:p w14:paraId="3E5A79E3" w14:textId="77777777" w:rsidR="0006114B" w:rsidRDefault="0006114B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9B2D" w14:textId="77777777" w:rsidR="0006114B" w:rsidRDefault="0006114B" w:rsidP="00281505">
      <w:pPr>
        <w:spacing w:after="0" w:line="240" w:lineRule="auto"/>
      </w:pPr>
      <w:r>
        <w:separator/>
      </w:r>
    </w:p>
  </w:footnote>
  <w:footnote w:type="continuationSeparator" w:id="0">
    <w:p w14:paraId="69759F4F" w14:textId="77777777" w:rsidR="0006114B" w:rsidRDefault="0006114B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114B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B16A4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9F79B4"/>
    <w:rsid w:val="00A03D4E"/>
    <w:rsid w:val="00A176E8"/>
    <w:rsid w:val="00A354C5"/>
    <w:rsid w:val="00A71753"/>
    <w:rsid w:val="00A95758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2023-11-29T09:26:00Z</dcterms:modified>
</cp:coreProperties>
</file>